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9DDE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Техническое Задание</w:t>
      </w:r>
    </w:p>
    <w:p w14:paraId="2C57FFB4" w14:textId="77777777" w:rsidR="00F36B27" w:rsidRPr="005858A6" w:rsidRDefault="00F36B27" w:rsidP="00F36B27">
      <w:pPr>
        <w:jc w:val="both"/>
        <w:rPr>
          <w:b/>
          <w:color w:val="000000" w:themeColor="text1"/>
        </w:rPr>
      </w:pPr>
    </w:p>
    <w:p w14:paraId="6B1C5861" w14:textId="77777777" w:rsidR="00F069EF" w:rsidRPr="005858A6" w:rsidRDefault="00F069EF" w:rsidP="00F069EF">
      <w:pPr>
        <w:widowControl w:val="0"/>
        <w:jc w:val="center"/>
        <w:rPr>
          <w:b/>
          <w:bCs/>
          <w:color w:val="000000" w:themeColor="text1"/>
        </w:rPr>
      </w:pPr>
      <w:r w:rsidRPr="005858A6">
        <w:rPr>
          <w:b/>
          <w:bCs/>
          <w:color w:val="000000" w:themeColor="text1"/>
        </w:rPr>
        <w:t>Выполнение работ по содержанию автомобильной дороги 00 ОП МЗ 000-009 Владимировка-Юрьевка-до а/д Р13 Акимовка-</w:t>
      </w:r>
      <w:proofErr w:type="spellStart"/>
      <w:r w:rsidRPr="005858A6">
        <w:rPr>
          <w:b/>
          <w:bCs/>
          <w:color w:val="000000" w:themeColor="text1"/>
        </w:rPr>
        <w:t>Кирилловка</w:t>
      </w:r>
      <w:proofErr w:type="spellEnd"/>
      <w:r w:rsidRPr="005858A6">
        <w:rPr>
          <w:b/>
          <w:bCs/>
          <w:color w:val="000000" w:themeColor="text1"/>
        </w:rPr>
        <w:t xml:space="preserve"> км0+000-км8+365 (устройство слоев износа), Запорожская область</w:t>
      </w:r>
    </w:p>
    <w:p w14:paraId="397768F1" w14:textId="77777777" w:rsidR="00F069EF" w:rsidRPr="005858A6" w:rsidRDefault="00F069EF" w:rsidP="00F069EF">
      <w:pPr>
        <w:widowControl w:val="0"/>
        <w:jc w:val="center"/>
        <w:rPr>
          <w:color w:val="000000" w:themeColor="text1"/>
        </w:rPr>
      </w:pPr>
    </w:p>
    <w:p w14:paraId="3501A803" w14:textId="77777777" w:rsidR="00F069EF" w:rsidRPr="005858A6" w:rsidRDefault="00F069EF" w:rsidP="00F069EF">
      <w:pPr>
        <w:pStyle w:val="a8"/>
        <w:widowControl w:val="0"/>
        <w:numPr>
          <w:ilvl w:val="0"/>
          <w:numId w:val="20"/>
        </w:numPr>
        <w:suppressAutoHyphens/>
        <w:jc w:val="center"/>
        <w:rPr>
          <w:b/>
          <w:color w:val="000000" w:themeColor="text1"/>
        </w:rPr>
      </w:pPr>
      <w:r w:rsidRPr="005858A6">
        <w:rPr>
          <w:b/>
          <w:color w:val="000000" w:themeColor="text1"/>
        </w:rPr>
        <w:t>Подготовительные работы до начала производства работ на объекте.</w:t>
      </w:r>
    </w:p>
    <w:p w14:paraId="1B97595A" w14:textId="77777777" w:rsidR="00F069EF" w:rsidRPr="005858A6" w:rsidRDefault="00F069EF" w:rsidP="00F069EF">
      <w:pPr>
        <w:widowControl w:val="0"/>
        <w:ind w:left="851"/>
        <w:jc w:val="center"/>
        <w:rPr>
          <w:color w:val="000000" w:themeColor="text1"/>
        </w:rPr>
      </w:pPr>
    </w:p>
    <w:p w14:paraId="184B9881" w14:textId="4A87BAA4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После заключения Государственного контракта Выполнение работ по содержанию автомобильной дороги 00 ОП МЗ 000-009 Владимировка-Юрьевка-до а/д Р13 Акимовка-</w:t>
      </w:r>
      <w:proofErr w:type="spellStart"/>
      <w:r w:rsidRPr="005858A6">
        <w:rPr>
          <w:color w:val="000000" w:themeColor="text1"/>
        </w:rPr>
        <w:t>Кирилловка</w:t>
      </w:r>
      <w:proofErr w:type="spellEnd"/>
      <w:r w:rsidRPr="005858A6">
        <w:rPr>
          <w:color w:val="000000" w:themeColor="text1"/>
        </w:rPr>
        <w:t xml:space="preserve"> км0+000-км8+365 (устройство слоев износа), Запорожская область, (далее – Объект), между </w:t>
      </w:r>
      <w:r w:rsidR="00FF1572" w:rsidRPr="005858A6">
        <w:rPr>
          <w:color w:val="000000" w:themeColor="text1"/>
        </w:rPr>
        <w:t>Государственн</w:t>
      </w:r>
      <w:r w:rsidR="00FF1572" w:rsidRPr="005858A6">
        <w:rPr>
          <w:color w:val="000000" w:themeColor="text1"/>
        </w:rPr>
        <w:t>ым</w:t>
      </w:r>
      <w:r w:rsidR="00FF1572" w:rsidRPr="005858A6">
        <w:rPr>
          <w:color w:val="000000" w:themeColor="text1"/>
        </w:rPr>
        <w:t xml:space="preserve"> казённ</w:t>
      </w:r>
      <w:r w:rsidR="00FF1572" w:rsidRPr="005858A6">
        <w:rPr>
          <w:color w:val="000000" w:themeColor="text1"/>
        </w:rPr>
        <w:t>ым</w:t>
      </w:r>
      <w:r w:rsidR="00FF1572" w:rsidRPr="005858A6">
        <w:rPr>
          <w:color w:val="000000" w:themeColor="text1"/>
        </w:rPr>
        <w:t xml:space="preserve"> учреждение</w:t>
      </w:r>
      <w:r w:rsidR="00FF1572" w:rsidRPr="005858A6">
        <w:rPr>
          <w:color w:val="000000" w:themeColor="text1"/>
        </w:rPr>
        <w:t>м</w:t>
      </w:r>
      <w:r w:rsidR="00FF1572" w:rsidRPr="005858A6">
        <w:rPr>
          <w:color w:val="000000" w:themeColor="text1"/>
        </w:rPr>
        <w:t xml:space="preserve"> Запорожской области «Служба автомобильных дорог Запорожской области»</w:t>
      </w:r>
      <w:r w:rsidRPr="005858A6">
        <w:rPr>
          <w:color w:val="000000" w:themeColor="text1"/>
        </w:rPr>
        <w:t xml:space="preserve"> (далее – Заказчик) и подрядной организацией (далее – Подрядчик) осуществляется:</w:t>
      </w:r>
    </w:p>
    <w:p w14:paraId="2726594B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передача участка производства работ, для его содержания на период производства работ Заказчиком подрядчику (по акту приема - передачи);</w:t>
      </w:r>
    </w:p>
    <w:p w14:paraId="053C503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</w:t>
      </w:r>
      <w:r w:rsidRPr="005858A6">
        <w:rPr>
          <w:rStyle w:val="af1"/>
          <w:color w:val="000000" w:themeColor="text1"/>
        </w:rPr>
        <w:t xml:space="preserve"> </w:t>
      </w:r>
      <w:r w:rsidRPr="005858A6">
        <w:rPr>
          <w:rStyle w:val="s2"/>
          <w:color w:val="000000" w:themeColor="text1"/>
        </w:rPr>
        <w:t>разработка и согласование с Заказчиком схем организации дорожного движения в местах производства работ;</w:t>
      </w:r>
    </w:p>
    <w:p w14:paraId="75DE09C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rStyle w:val="s2"/>
          <w:color w:val="000000" w:themeColor="text1"/>
        </w:rPr>
        <w:t>- Подрядчик проводит информирование органов ГИБДД об ограничении движения на Объекте;</w:t>
      </w:r>
    </w:p>
    <w:p w14:paraId="6229C8D2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7809FCA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Подрядчик организует поставку на объект строительной техники, материалов, конструкций и изделий;</w:t>
      </w:r>
    </w:p>
    <w:p w14:paraId="322F514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5C4D5E1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1F1E8D2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Рекомендуется использовать форму общего журнала производства работ в соответствии с приказом Минстроя России от 02.12.2022 N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 </w:t>
      </w:r>
    </w:p>
    <w:p w14:paraId="7219652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Рекомендуемые формы журналов укладки, а/б смеси на объекте, входного контроля материалов на объекте, Акт пробной укатки представлены в (Приложении № 1 к Техническому заданию). </w:t>
      </w:r>
    </w:p>
    <w:p w14:paraId="534BA46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до начала производства работ по Объекту подрядная организация предоставляет в адрес Заказчика следующую информацию:</w:t>
      </w:r>
    </w:p>
    <w:p w14:paraId="17EDCAB9" w14:textId="77777777" w:rsidR="00F069EF" w:rsidRPr="005858A6" w:rsidRDefault="00F069EF" w:rsidP="00F069EF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color w:val="000000" w:themeColor="text1"/>
          <w:sz w:val="24"/>
          <w:szCs w:val="24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1886D880" w14:textId="77777777" w:rsidR="00F069EF" w:rsidRPr="005858A6" w:rsidRDefault="00F069EF" w:rsidP="00F069EF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color w:val="000000" w:themeColor="text1"/>
          <w:sz w:val="24"/>
          <w:szCs w:val="24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082C704F" w14:textId="77777777" w:rsidR="00F069EF" w:rsidRPr="005858A6" w:rsidRDefault="00F069EF" w:rsidP="00F069EF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color w:val="000000" w:themeColor="text1"/>
          <w:sz w:val="24"/>
          <w:szCs w:val="24"/>
        </w:rPr>
        <w:t>ведомость оснащенности средствами измерений и испытательным оборудованием;</w:t>
      </w:r>
    </w:p>
    <w:p w14:paraId="2BDD36F4" w14:textId="77777777" w:rsidR="00F069EF" w:rsidRPr="005858A6" w:rsidRDefault="00F069EF" w:rsidP="00F069EF">
      <w:pPr>
        <w:pStyle w:val="aa"/>
        <w:numPr>
          <w:ilvl w:val="0"/>
          <w:numId w:val="16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color w:val="000000" w:themeColor="text1"/>
          <w:sz w:val="24"/>
          <w:szCs w:val="24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6092079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5D39A9E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lastRenderedPageBreak/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</w:t>
      </w:r>
      <w:proofErr w:type="spellStart"/>
      <w:r w:rsidRPr="005858A6">
        <w:rPr>
          <w:color w:val="000000" w:themeColor="text1"/>
        </w:rPr>
        <w:t>межповерочный</w:t>
      </w:r>
      <w:proofErr w:type="spellEnd"/>
      <w:r w:rsidRPr="005858A6">
        <w:rPr>
          <w:color w:val="000000" w:themeColor="text1"/>
        </w:rPr>
        <w:t xml:space="preserve"> интервал); </w:t>
      </w:r>
    </w:p>
    <w:p w14:paraId="08380DC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 калибровку, с сертификатом калибровки.</w:t>
      </w:r>
    </w:p>
    <w:p w14:paraId="6974BB9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3E4C9FB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ISO/IEC 17025-2019, а работы по договору входить в заявленную область деятельности.</w:t>
      </w:r>
    </w:p>
    <w:p w14:paraId="1C97000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67E7CA6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 начала производства работ Подрядчик разрабатывает и согласовывает с Заказчиком:</w:t>
      </w:r>
    </w:p>
    <w:p w14:paraId="424CB96B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- проект производства работ (далее - ППР). ППР разрабатывается в соответствии </w:t>
      </w:r>
      <w:r w:rsidRPr="005858A6">
        <w:rPr>
          <w:color w:val="000000" w:themeColor="text1"/>
        </w:rPr>
        <w:br/>
        <w:t>с требованиями СП 48.13330.2019 и других НД;</w:t>
      </w:r>
    </w:p>
    <w:p w14:paraId="14721C3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78B0EB07" w14:textId="77777777" w:rsidR="00F069EF" w:rsidRPr="005858A6" w:rsidRDefault="00F069EF" w:rsidP="00F069EF">
      <w:pPr>
        <w:tabs>
          <w:tab w:val="left" w:pos="540"/>
        </w:tabs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 w:rsidRPr="005858A6">
        <w:rPr>
          <w:color w:val="000000" w:themeColor="text1"/>
        </w:rP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36355A3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устройству слоев износа) Подрядчик использует знаки третьего типоразмера по</w:t>
      </w:r>
      <w:r w:rsidRPr="005858A6">
        <w:rPr>
          <w:color w:val="000000" w:themeColor="text1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37D2AE6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28793E4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4E57A8C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 обеспечивает содержание и сохранность Объекта за свой счет с момента передачи по акту (приема-передачи участка) до подписания акта приемочной комиссии по приемке законченного Объекта.</w:t>
      </w:r>
    </w:p>
    <w:p w14:paraId="13F2927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5BEAA81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Обеспечить безопасность работ для окружающей природной среды, при этом:</w:t>
      </w:r>
    </w:p>
    <w:p w14:paraId="543F5CA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1DD2A53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обеспечить уборку стройплощадки и прилегающей к ней пятиметровой зоны от мусора;</w:t>
      </w:r>
    </w:p>
    <w:p w14:paraId="35194FC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выполнять обезвреживание и организацию производственных и бытовых стоков;</w:t>
      </w:r>
    </w:p>
    <w:p w14:paraId="2716577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lastRenderedPageBreak/>
        <w:t>- не допускать слив воды со строительной площадки без защиты от размыва поверхности;</w:t>
      </w:r>
    </w:p>
    <w:p w14:paraId="1F273A3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строительный мусор вывозить в отведенные места и в установленные сроки;</w:t>
      </w:r>
    </w:p>
    <w:p w14:paraId="3EF127B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слив горюче-смазочных материалов только в специально отведенные и оборудованные для этих целей места;</w:t>
      </w:r>
    </w:p>
    <w:p w14:paraId="448DB29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0B08D7D2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6D4C570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не допускать несанкционированную вырубку древесно-кустарниковой растительности.</w:t>
      </w:r>
    </w:p>
    <w:p w14:paraId="24B362D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10E2931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5F32994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332FE9AD" w14:textId="77777777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  <w:r w:rsidRPr="005858A6">
        <w:rPr>
          <w:b/>
          <w:color w:val="000000" w:themeColor="text1"/>
        </w:rPr>
        <w:t>ІІ. Выполнение работ на Объекте</w:t>
      </w:r>
    </w:p>
    <w:p w14:paraId="50246F5C" w14:textId="77777777" w:rsidR="00F069EF" w:rsidRPr="005858A6" w:rsidRDefault="00F069EF" w:rsidP="00F069EF">
      <w:pPr>
        <w:ind w:firstLine="851"/>
        <w:jc w:val="center"/>
        <w:rPr>
          <w:color w:val="000000" w:themeColor="text1"/>
        </w:rPr>
      </w:pPr>
    </w:p>
    <w:p w14:paraId="20D0EA4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09B84EB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Срок выполнения работ: начало выполнения работ — </w:t>
      </w:r>
      <w:r w:rsidRPr="005858A6">
        <w:rPr>
          <w:b/>
          <w:color w:val="000000" w:themeColor="text1"/>
        </w:rPr>
        <w:t>01.03.2027 г.</w:t>
      </w:r>
      <w:r w:rsidRPr="005858A6">
        <w:rPr>
          <w:color w:val="000000" w:themeColor="text1"/>
        </w:rPr>
        <w:t xml:space="preserve"> </w:t>
      </w:r>
    </w:p>
    <w:p w14:paraId="7EB02FF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Срок окончания работ —</w:t>
      </w:r>
      <w:r w:rsidRPr="005858A6">
        <w:rPr>
          <w:b/>
          <w:bCs/>
          <w:color w:val="000000" w:themeColor="text1"/>
        </w:rPr>
        <w:t xml:space="preserve"> 30.09.2027 г.</w:t>
      </w:r>
    </w:p>
    <w:p w14:paraId="482D427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Контрактом предусмотрено фрезерование асфальтобетонного покрытия толщиной до 5 см (3 см), ликвидация колеи с заполнением асфальтобетоном А16Нн с </w:t>
      </w:r>
      <w:proofErr w:type="spellStart"/>
      <w:r w:rsidRPr="005858A6">
        <w:rPr>
          <w:color w:val="000000" w:themeColor="text1"/>
        </w:rPr>
        <w:t>подгрунтовкой</w:t>
      </w:r>
      <w:proofErr w:type="spellEnd"/>
      <w:r w:rsidRPr="005858A6">
        <w:rPr>
          <w:color w:val="000000" w:themeColor="text1"/>
        </w:rPr>
        <w:t xml:space="preserve"> покрытия битумной эмульсией ЭБДК Б по автомобильной дороге 00 ОП МЗ 000-009 Владимировка-Юрьевка-до а/д Р13 Акимовка-</w:t>
      </w:r>
      <w:proofErr w:type="spellStart"/>
      <w:r w:rsidRPr="005858A6">
        <w:rPr>
          <w:color w:val="000000" w:themeColor="text1"/>
        </w:rPr>
        <w:t>Кирилловка</w:t>
      </w:r>
      <w:proofErr w:type="spellEnd"/>
      <w:r w:rsidRPr="005858A6">
        <w:rPr>
          <w:color w:val="000000" w:themeColor="text1"/>
        </w:rPr>
        <w:t xml:space="preserve"> км0+000-км8+365.</w:t>
      </w:r>
      <w:r w:rsidRPr="005858A6">
        <w:rPr>
          <w:b/>
          <w:bCs/>
          <w:color w:val="000000" w:themeColor="text1"/>
        </w:rPr>
        <w:t xml:space="preserve"> </w:t>
      </w:r>
      <w:r w:rsidRPr="005858A6">
        <w:rPr>
          <w:color w:val="000000" w:themeColor="text1"/>
        </w:rPr>
        <w:t xml:space="preserve">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58406.1 -2020 толщиной 5 см. </w:t>
      </w:r>
    </w:p>
    <w:p w14:paraId="0B5BB55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Все применяемые материалы и готовая продукция, подлежащая подтверждению соответствия, должны иметь сертификаты соответствия (декларации о соответствии), документы о качестве (паспорта) заводов – изготовителей, и соответствовать требованиям действующих НД по качеству и экологической безопасности. При использовании материалов по индивидуальным стандартам организации (СТО), последние должны иметь официальные согласования с Росавтодором.</w:t>
      </w:r>
    </w:p>
    <w:p w14:paraId="5849540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Подрядчик обеспечивает входной контроль материалов для асфальтобетонной и щебеночно-мастичной асфальтобетонной смесей и материалов, применяемых на объекте, используя регистрационный, измерительный (в том числе лабораторный) методы на протяжении всего срока выполнения работ в полном объеме требований НД. Результаты входного контроля регистрируются в лабораторных журналах, актах и протоколах лабораторных испытаний. </w:t>
      </w:r>
    </w:p>
    <w:p w14:paraId="10286C1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proofErr w:type="gramStart"/>
      <w:r w:rsidRPr="005858A6">
        <w:rPr>
          <w:color w:val="000000" w:themeColor="text1"/>
        </w:rPr>
        <w:t>На асфальтобетоном</w:t>
      </w:r>
      <w:proofErr w:type="gramEnd"/>
      <w:r w:rsidRPr="005858A6">
        <w:rPr>
          <w:color w:val="000000" w:themeColor="text1"/>
        </w:rPr>
        <w:t xml:space="preserve"> заводе (далее - АБЗ)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добавок.</w:t>
      </w:r>
    </w:p>
    <w:p w14:paraId="79C6FA3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bookmarkStart w:id="0" w:name="_Hlk63263890"/>
      <w:r w:rsidRPr="005858A6">
        <w:rPr>
          <w:color w:val="000000" w:themeColor="text1"/>
        </w:rPr>
        <w:t>Подрядчик проводит испытания инертных, вяжущих материалов, асфальтобетонных смесей в соответствии с действующими НД, предоставляя протоколы лабораторных испытаний в составе исполнительной документации.</w:t>
      </w:r>
      <w:bookmarkEnd w:id="0"/>
    </w:p>
    <w:p w14:paraId="61798CE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 покупке Подрядчиком асфальтобетонных смесей с иного АБЗ, Подрядчик несет ответственность за качество применяемой продукции, проводит ее приемочный контроль (приемосдаточные и периодические испытания с проведением лабораторных испытаний в рамках требований НД).</w:t>
      </w:r>
    </w:p>
    <w:p w14:paraId="0F1F8F6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 начала производства работ по укладке асфальтобетонных и бетонных смесей Подрядчик согласовывает с Заказчиком составы на асфальтобетонные смеси. При смене материала, входящего в согласованный состав, необходимо проводить его корректировку с письменным уведомлением Заказчика о выполненных действиях.</w:t>
      </w:r>
    </w:p>
    <w:p w14:paraId="48CD243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При устройстве асфальтобетонных слоев при неблагоприятных погодных условиях необходимо руководствоваться требованиями ГОСТ Р 58831-2020 «Дороги автомобильные </w:t>
      </w:r>
      <w:r w:rsidRPr="005858A6">
        <w:rPr>
          <w:color w:val="000000" w:themeColor="text1"/>
        </w:rPr>
        <w:lastRenderedPageBreak/>
        <w:t>общего пользования. Покрытия асфальтобетонные. Общие правила устройства при неблагоприятных погодных условиях».</w:t>
      </w:r>
    </w:p>
    <w:p w14:paraId="00F2CB2B" w14:textId="77777777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</w:p>
    <w:p w14:paraId="7D68CFCA" w14:textId="77777777" w:rsidR="00F069EF" w:rsidRPr="005858A6" w:rsidRDefault="00F069EF" w:rsidP="00F069EF">
      <w:pPr>
        <w:ind w:firstLine="851"/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1. Установка средств организации дорожного движения на период производства работ.</w:t>
      </w:r>
    </w:p>
    <w:p w14:paraId="38F867CE" w14:textId="77777777" w:rsidR="00F069EF" w:rsidRPr="005858A6" w:rsidRDefault="00F069EF" w:rsidP="00F069EF">
      <w:pPr>
        <w:ind w:firstLine="851"/>
        <w:jc w:val="both"/>
        <w:rPr>
          <w:b/>
          <w:color w:val="000000" w:themeColor="text1"/>
        </w:rPr>
      </w:pPr>
    </w:p>
    <w:p w14:paraId="2CB30CC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Знаки (на период производства работ) должны быть 3 (третьего) типоразмера по</w:t>
      </w:r>
      <w:r w:rsidRPr="005858A6">
        <w:rPr>
          <w:color w:val="000000" w:themeColor="text1"/>
        </w:rPr>
        <w:br/>
        <w:t xml:space="preserve">ГОСТ Р 52289-2019 со </w:t>
      </w:r>
      <w:proofErr w:type="spellStart"/>
      <w:r w:rsidRPr="005858A6">
        <w:rPr>
          <w:color w:val="000000" w:themeColor="text1"/>
        </w:rPr>
        <w:t>световозвращающей</w:t>
      </w:r>
      <w:proofErr w:type="spellEnd"/>
      <w:r w:rsidRPr="005858A6">
        <w:rPr>
          <w:color w:val="000000" w:themeColor="text1"/>
        </w:rPr>
        <w:t xml:space="preserve"> высокоинтенсивной пленкой тип Б (или 4 по ГОСТ 32945-2014 с классом светоотражающего материала ІІІ).</w:t>
      </w:r>
    </w:p>
    <w:p w14:paraId="6BFCDD1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58350-2019.</w:t>
      </w:r>
    </w:p>
    <w:p w14:paraId="5EBAB62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Опоры временных знаков и информационных щитов должны быть окрашены чередующимися горизонтальными полосами желтого и черного цвета шириной 0,2 м, начиная с желтого цвета от верха опор в соответствии с ГОСТ 32948-2014 «Дороги автомобильные общего пользования. Опоры дорожных знаков. Технические требования».</w:t>
      </w:r>
    </w:p>
    <w:p w14:paraId="3BEB3802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Установленный комплект знаков сохраняется на весь срок производства работ до момента ввода объекта в эксплуатацию. Дорожные знаки на желтом фоне должны иметь ширину желтого обрамления 100 мм.</w:t>
      </w:r>
    </w:p>
    <w:p w14:paraId="49D07AE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Подрядчик должен иметь дополнительный комплект знаков (в соответствии со схемой) для обозначения зоны производства работ на сменной захватке. </w:t>
      </w:r>
    </w:p>
    <w:p w14:paraId="5E0778A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На отфрезерованный участок автомобильной дороги разрабатывается отдельная схема. Работы без согласованных в установленном порядке схем организации дорожного движения и ограждению мест производства дорожных работ не допускаются.</w:t>
      </w:r>
    </w:p>
    <w:p w14:paraId="5FADB51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Изображение на поверхности дорожных знаков и информационных щитах должно быть хорошо читаемым в любое время суток, восприятие информации не должно искажаться по причине отклеивания, выцветания, шелушения или растрескивания элементов изображения.</w:t>
      </w:r>
    </w:p>
    <w:p w14:paraId="2608A28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344EC0FF" w14:textId="77777777" w:rsidR="00F069EF" w:rsidRPr="005858A6" w:rsidRDefault="00F069EF" w:rsidP="00F069EF">
      <w:pPr>
        <w:ind w:firstLine="851"/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2. Подготовительные работы.</w:t>
      </w:r>
    </w:p>
    <w:p w14:paraId="4C4ECED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06616CD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Сметами Контракта предусмотрено: фрезерование существующего асфальтобетонного покрытия толщиной до 5см. (3 см.).</w:t>
      </w:r>
    </w:p>
    <w:p w14:paraId="6299351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Для устранения дефектов существующего покрытия сметами Контракта предусмотрено фрезерование асфальтобетонного покрытия толщиной до 5 см. (3 см.) с очисткой от пыли и грязи, а покрытия съездов 5 см. (3 см.) фрезами с шириной барабана 2 м. и вывозкой гранулята на площадку складирования на расстояние до 5 км.</w:t>
      </w:r>
    </w:p>
    <w:p w14:paraId="2A95B98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Очистка покрытия от пыли и грязи</w:t>
      </w:r>
      <w:r w:rsidRPr="005858A6">
        <w:rPr>
          <w:b/>
          <w:color w:val="000000" w:themeColor="text1"/>
        </w:rPr>
        <w:t xml:space="preserve"> </w:t>
      </w:r>
      <w:r w:rsidRPr="005858A6">
        <w:rPr>
          <w:color w:val="000000" w:themeColor="text1"/>
        </w:rPr>
        <w:t>производится</w:t>
      </w:r>
      <w:r w:rsidRPr="005858A6">
        <w:rPr>
          <w:b/>
          <w:color w:val="000000" w:themeColor="text1"/>
        </w:rPr>
        <w:t xml:space="preserve"> </w:t>
      </w:r>
      <w:r w:rsidRPr="005858A6">
        <w:rPr>
          <w:color w:val="000000" w:themeColor="text1"/>
        </w:rPr>
        <w:t>механизированным (по всей площади) и ручным способами (локальными участками вдоль бортового камня при условии его сохранения, вдоль кромки асфальтобетонного покрытия при ее занижении относительно обочины, вдоль холодного технологического шва (спайки).</w:t>
      </w:r>
    </w:p>
    <w:p w14:paraId="4CFB162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Дорожная фреза должна быть оснащена автоматической системой контроля вертикальных отметок - регулятором системы нивелирования. Дополнительно на дорожную фрезу установлена цифровая система выравнивания и управления наклоном.</w:t>
      </w:r>
    </w:p>
    <w:p w14:paraId="578ECE02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В некоторых случаях, в зависимости от особенностей производства работ, на конкретном участке используется метод работы с применением системы выравнивания и управления наклоном, где в качестве эталона используется поверхность, либо </w:t>
      </w:r>
      <w:proofErr w:type="spellStart"/>
      <w:r w:rsidRPr="005858A6">
        <w:rPr>
          <w:color w:val="000000" w:themeColor="text1"/>
        </w:rPr>
        <w:t>копирная</w:t>
      </w:r>
      <w:proofErr w:type="spellEnd"/>
      <w:r w:rsidRPr="005858A6">
        <w:rPr>
          <w:color w:val="000000" w:themeColor="text1"/>
        </w:rPr>
        <w:t xml:space="preserve"> струна. </w:t>
      </w:r>
      <w:proofErr w:type="spellStart"/>
      <w:r w:rsidRPr="005858A6">
        <w:rPr>
          <w:color w:val="000000" w:themeColor="text1"/>
        </w:rPr>
        <w:t>Копирная</w:t>
      </w:r>
      <w:proofErr w:type="spellEnd"/>
      <w:r w:rsidRPr="005858A6">
        <w:rPr>
          <w:color w:val="000000" w:themeColor="text1"/>
        </w:rPr>
        <w:t xml:space="preserve"> струна устанавливается с одной стороны фрезы (справа). При устройстве смежной полосы на фрезе устанавливают датчик уровня. На него устанавливают лыжный копир, который двигается по срезанному ранее под проектные отметки асфальтобетонному покрытию.</w:t>
      </w:r>
    </w:p>
    <w:p w14:paraId="1C8200C4" w14:textId="73609871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  <w:bookmarkStart w:id="1" w:name="_Hlk124521013"/>
    </w:p>
    <w:p w14:paraId="5BC50BFA" w14:textId="31696970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</w:p>
    <w:p w14:paraId="33FEAB94" w14:textId="4C0927F4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</w:p>
    <w:p w14:paraId="164E97A8" w14:textId="601CBD9A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</w:p>
    <w:p w14:paraId="49A2B847" w14:textId="028454E3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</w:p>
    <w:p w14:paraId="29B93AD1" w14:textId="77777777" w:rsidR="00F069EF" w:rsidRPr="005858A6" w:rsidRDefault="00F069EF" w:rsidP="00F069EF">
      <w:pPr>
        <w:ind w:firstLine="851"/>
        <w:jc w:val="center"/>
        <w:rPr>
          <w:b/>
          <w:color w:val="000000" w:themeColor="text1"/>
        </w:rPr>
      </w:pPr>
    </w:p>
    <w:p w14:paraId="4264111B" w14:textId="77777777" w:rsidR="00F069EF" w:rsidRPr="005858A6" w:rsidRDefault="00F069EF" w:rsidP="00F069EF">
      <w:pPr>
        <w:ind w:firstLine="851"/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lastRenderedPageBreak/>
        <w:t>3. Дорожная одежда.</w:t>
      </w:r>
      <w:bookmarkEnd w:id="1"/>
    </w:p>
    <w:p w14:paraId="13F1119A" w14:textId="77777777" w:rsidR="00F069EF" w:rsidRPr="005858A6" w:rsidRDefault="00F069EF" w:rsidP="00F069EF">
      <w:pPr>
        <w:ind w:firstLine="851"/>
        <w:jc w:val="both"/>
        <w:rPr>
          <w:i/>
          <w:color w:val="000000" w:themeColor="text1"/>
        </w:rPr>
      </w:pPr>
    </w:p>
    <w:p w14:paraId="223CFDCA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Укладка мастичной ленты.</w:t>
      </w:r>
    </w:p>
    <w:p w14:paraId="18E0F4B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Технологические стыки и сопряжения при устройстве асфальтобетонных покрытий из</w:t>
      </w:r>
      <w:r w:rsidRPr="005858A6">
        <w:rPr>
          <w:color w:val="000000" w:themeColor="text1"/>
        </w:rPr>
        <w:br/>
        <w:t>ЩМА 16 на ПБВ 60 по ГОСТ Р 58406.1-2020 необходимо герметизировать, применять стыковочную битумно-полимерную ленту.</w:t>
      </w:r>
    </w:p>
    <w:p w14:paraId="0919E602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Для обеспечения качества устройства холодного продольного (по оси) и поперечного технологических швов (конец сменной захватки) необходимо выполнить устройство битумно-полимерной ленты.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направлений. </w:t>
      </w:r>
    </w:p>
    <w:p w14:paraId="41998B0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3A7877F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Ликвидация </w:t>
      </w:r>
      <w:proofErr w:type="spellStart"/>
      <w:r w:rsidRPr="005858A6">
        <w:rPr>
          <w:color w:val="000000" w:themeColor="text1"/>
        </w:rPr>
        <w:t>колейности</w:t>
      </w:r>
      <w:proofErr w:type="spellEnd"/>
      <w:r w:rsidRPr="005858A6">
        <w:rPr>
          <w:color w:val="000000" w:themeColor="text1"/>
        </w:rPr>
        <w:t>.</w:t>
      </w:r>
    </w:p>
    <w:p w14:paraId="3AA0384B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2F9C7A1A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Ликвидация </w:t>
      </w:r>
      <w:proofErr w:type="spellStart"/>
      <w:r w:rsidRPr="005858A6">
        <w:rPr>
          <w:color w:val="000000" w:themeColor="text1"/>
        </w:rPr>
        <w:t>колейности</w:t>
      </w:r>
      <w:proofErr w:type="spellEnd"/>
      <w:r w:rsidRPr="005858A6">
        <w:rPr>
          <w:color w:val="000000" w:themeColor="text1"/>
        </w:rPr>
        <w:t xml:space="preserve"> покрытия </w:t>
      </w:r>
      <w:r w:rsidRPr="005858A6">
        <w:rPr>
          <w:iCs/>
          <w:color w:val="000000" w:themeColor="text1"/>
        </w:rPr>
        <w:t>выполняется из асфальтобетонной смеси А16Нн,</w:t>
      </w:r>
      <w:r w:rsidRPr="005858A6">
        <w:rPr>
          <w:color w:val="000000" w:themeColor="text1"/>
        </w:rPr>
        <w:t xml:space="preserve"> с розливом вяжущего (</w:t>
      </w:r>
      <w:proofErr w:type="spellStart"/>
      <w:r w:rsidRPr="005858A6">
        <w:rPr>
          <w:color w:val="000000" w:themeColor="text1"/>
        </w:rPr>
        <w:t>подгрунтовкой</w:t>
      </w:r>
      <w:proofErr w:type="spellEnd"/>
      <w:r w:rsidRPr="005858A6">
        <w:rPr>
          <w:color w:val="000000" w:themeColor="text1"/>
        </w:rPr>
        <w:t>).</w:t>
      </w:r>
    </w:p>
    <w:p w14:paraId="2104FDA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Укладка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 </w:t>
      </w:r>
    </w:p>
    <w:p w14:paraId="5783D113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 w:rsidRPr="005858A6">
        <w:rPr>
          <w:color w:val="000000" w:themeColor="text1"/>
        </w:rPr>
        <w:t>вибробрус</w:t>
      </w:r>
      <w:proofErr w:type="spellEnd"/>
      <w:r w:rsidRPr="005858A6"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 w:rsidRPr="005858A6">
        <w:rPr>
          <w:color w:val="000000" w:themeColor="text1"/>
        </w:rPr>
        <w:t>копирной</w:t>
      </w:r>
      <w:proofErr w:type="spellEnd"/>
      <w:r w:rsidRPr="005858A6"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 w:rsidRPr="005858A6">
        <w:rPr>
          <w:color w:val="000000" w:themeColor="text1"/>
        </w:rPr>
        <w:t>геопозиционирования</w:t>
      </w:r>
      <w:proofErr w:type="spellEnd"/>
      <w:r w:rsidRPr="005858A6">
        <w:rPr>
          <w:color w:val="000000" w:themeColor="text1"/>
        </w:rPr>
        <w:t>.</w:t>
      </w:r>
    </w:p>
    <w:p w14:paraId="76F8A4D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Для розлива, вяжущего (</w:t>
      </w:r>
      <w:proofErr w:type="spellStart"/>
      <w:r w:rsidRPr="005858A6">
        <w:rPr>
          <w:color w:val="000000" w:themeColor="text1"/>
        </w:rPr>
        <w:t>подгрунтовки</w:t>
      </w:r>
      <w:proofErr w:type="spellEnd"/>
      <w:r w:rsidRPr="005858A6"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а/б покрытия, вдоль холодного технологического шва). Излишки битумной эмульсии на существующем покрытии не допускаются. Запрещается проводить </w:t>
      </w:r>
      <w:proofErr w:type="spellStart"/>
      <w:r w:rsidRPr="005858A6">
        <w:rPr>
          <w:color w:val="000000" w:themeColor="text1"/>
        </w:rPr>
        <w:t>подгрунтовку</w:t>
      </w:r>
      <w:proofErr w:type="spellEnd"/>
      <w:r w:rsidRPr="005858A6"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3BD884E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По окончании сменной укладки асфальтобетонной смеси,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 </w:t>
      </w:r>
    </w:p>
    <w:p w14:paraId="7C6F5FC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Для уплотнения асфальтобетонной смеси используется звено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в связи с заменой инертного материала и при изменении уплотняющей техники, в Акт пробного уплотнения так же вносятся изменения. </w:t>
      </w:r>
    </w:p>
    <w:p w14:paraId="57B9D7D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Допускается при уплотнении использовать вибрацию.</w:t>
      </w:r>
    </w:p>
    <w:p w14:paraId="0F9A33D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29C385B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4CEC8ED2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Устройство слоя износа.</w:t>
      </w:r>
    </w:p>
    <w:p w14:paraId="2A2FFEFC" w14:textId="77777777" w:rsidR="00F069EF" w:rsidRPr="005858A6" w:rsidRDefault="00F069EF" w:rsidP="00F069EF">
      <w:pPr>
        <w:ind w:firstLine="851"/>
        <w:jc w:val="both"/>
        <w:rPr>
          <w:i/>
          <w:color w:val="000000" w:themeColor="text1"/>
        </w:rPr>
      </w:pPr>
    </w:p>
    <w:p w14:paraId="0E55C43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Устройство слоя износа покрытия выполняется из асфальтобетонной смеси щебеночно-мастичной ЩМА 16 на ПБВ 60 по ГОСТ Р 58406.1-2020 толщиной 5 см, с розливом вяжущего (</w:t>
      </w:r>
      <w:proofErr w:type="spellStart"/>
      <w:r w:rsidRPr="005858A6">
        <w:rPr>
          <w:color w:val="000000" w:themeColor="text1"/>
        </w:rPr>
        <w:t>подгрунтовкой</w:t>
      </w:r>
      <w:proofErr w:type="spellEnd"/>
      <w:r w:rsidRPr="005858A6">
        <w:rPr>
          <w:color w:val="000000" w:themeColor="text1"/>
        </w:rPr>
        <w:t>) по автомобильной дороге 00 ОП МЗ 000-009 Владимировка-Юрьевка-до а/д Р13 Акимовка-</w:t>
      </w:r>
      <w:proofErr w:type="spellStart"/>
      <w:r w:rsidRPr="005858A6">
        <w:rPr>
          <w:color w:val="000000" w:themeColor="text1"/>
        </w:rPr>
        <w:t>Кирилловка</w:t>
      </w:r>
      <w:proofErr w:type="spellEnd"/>
      <w:r w:rsidRPr="005858A6">
        <w:rPr>
          <w:color w:val="000000" w:themeColor="text1"/>
        </w:rPr>
        <w:t xml:space="preserve"> км0+000-км8+365.</w:t>
      </w:r>
    </w:p>
    <w:p w14:paraId="0B55547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lastRenderedPageBreak/>
        <w:t>Укладка щебеночно-мастичной асфальтобетонной смеси производится при среднесуточной температуре воздуха не ниже +5°С весной и летом, не ниже +10°С осенью с использованием асфальтоукладчика и звена катков для уплотнения.</w:t>
      </w:r>
    </w:p>
    <w:p w14:paraId="63951A1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Асфальтоукладчик должен быть оборудован системой предварительного уплотнения (</w:t>
      </w:r>
      <w:proofErr w:type="spellStart"/>
      <w:r w:rsidRPr="005858A6">
        <w:rPr>
          <w:color w:val="000000" w:themeColor="text1"/>
        </w:rPr>
        <w:t>вибробрус</w:t>
      </w:r>
      <w:proofErr w:type="spellEnd"/>
      <w:r w:rsidRPr="005858A6">
        <w:rPr>
          <w:color w:val="000000" w:themeColor="text1"/>
        </w:rPr>
        <w:t xml:space="preserve"> и выглаживающая плита), системой нивелирования, автоматически поддерживающей высотную отметку и контролирующей заданный поперечный уклон дорожного полотна. Настройку системы допускается проводить по </w:t>
      </w:r>
      <w:proofErr w:type="spellStart"/>
      <w:r w:rsidRPr="005858A6">
        <w:rPr>
          <w:color w:val="000000" w:themeColor="text1"/>
        </w:rPr>
        <w:t>копирной</w:t>
      </w:r>
      <w:proofErr w:type="spellEnd"/>
      <w:r w:rsidRPr="005858A6">
        <w:rPr>
          <w:color w:val="000000" w:themeColor="text1"/>
        </w:rPr>
        <w:t xml:space="preserve"> струне или лыже. Кроме того, система нивелирования асфальтоукладчика может быть на основе технологии лазерного сканирования, а также системы, основанной на работе роботизированного тахеометра, и/или системы спутникового </w:t>
      </w:r>
      <w:proofErr w:type="spellStart"/>
      <w:r w:rsidRPr="005858A6">
        <w:rPr>
          <w:color w:val="000000" w:themeColor="text1"/>
        </w:rPr>
        <w:t>геопозиционирования</w:t>
      </w:r>
      <w:proofErr w:type="spellEnd"/>
      <w:r w:rsidRPr="005858A6">
        <w:rPr>
          <w:color w:val="000000" w:themeColor="text1"/>
        </w:rPr>
        <w:t>.</w:t>
      </w:r>
    </w:p>
    <w:p w14:paraId="6A16B02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 невозможности устройства асфальтобетонного покрытия на всю ширину проезжей части по продольному шву прокладывается битумно-полимерная лента для обеспечения герметизации холодного технологического шва между асфальтобетоном прямого и обратного направлений.</w:t>
      </w:r>
    </w:p>
    <w:p w14:paraId="0371CE0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Для розлива, вяжущего (</w:t>
      </w:r>
      <w:proofErr w:type="spellStart"/>
      <w:r w:rsidRPr="005858A6">
        <w:rPr>
          <w:color w:val="000000" w:themeColor="text1"/>
        </w:rPr>
        <w:t>подгрунтовки</w:t>
      </w:r>
      <w:proofErr w:type="spellEnd"/>
      <w:r w:rsidRPr="005858A6">
        <w:rPr>
          <w:color w:val="000000" w:themeColor="text1"/>
        </w:rPr>
        <w:t xml:space="preserve">) используется эмульсия битумная дорожная катионная ЭБДК Б. Эмульсия разливается по всей площади без пропусков и разрывов (в том числе вдоль бортового камня, кромки асфальтобетонного покрытия, вдоль холодного технологического шва). Излишки битумной эмульсии на существующем покрытии не допускается. Запрещается проводить </w:t>
      </w:r>
      <w:proofErr w:type="spellStart"/>
      <w:r w:rsidRPr="005858A6">
        <w:rPr>
          <w:color w:val="000000" w:themeColor="text1"/>
        </w:rPr>
        <w:t>подгрунтовку</w:t>
      </w:r>
      <w:proofErr w:type="spellEnd"/>
      <w:r w:rsidRPr="005858A6">
        <w:rPr>
          <w:color w:val="000000" w:themeColor="text1"/>
        </w:rPr>
        <w:t xml:space="preserve"> заранее (более чем за 6 часов), если по обработанному участку осуществляется движение. Запрещается укладка слоя покрытия, если эмульсия не распалась на составляющие.</w:t>
      </w:r>
    </w:p>
    <w:p w14:paraId="3FF9729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 окончании сменной укладки асфальтобетонной смеси ЩМА 16, ее слой клинообразно утончается, что обеспечивает безопасное движение автотранспорта, в том числе и в темное время суток. При возобновлении работ утонченный слой обрубается перпендикулярно существующему покрытию до толщины, предусмотренной ведомостью объемов работ и обрабатывается битумной эмульсией.</w:t>
      </w:r>
    </w:p>
    <w:p w14:paraId="5FAD6CA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Для уплотнения асфальтобетонной смеси ЩМА 16 используется звено </w:t>
      </w:r>
      <w:proofErr w:type="spellStart"/>
      <w:r w:rsidRPr="005858A6">
        <w:rPr>
          <w:color w:val="000000" w:themeColor="text1"/>
        </w:rPr>
        <w:t>гладковальцовых</w:t>
      </w:r>
      <w:proofErr w:type="spellEnd"/>
      <w:r w:rsidRPr="005858A6">
        <w:rPr>
          <w:color w:val="000000" w:themeColor="text1"/>
        </w:rPr>
        <w:t xml:space="preserve"> катков массой 10 - 16 т. Количество катков и их проходов по одному следу определяется по результатам пробного уплотнения. Заказчику предоставляется Акт пробного уплотнения. При корректировке состава асфальтобетонной смеси ЩМА 16 в связи с заменой инертного материала и при изменении уплотняющей техники, в Акт пробного уплотнения так же вносятся изменения.</w:t>
      </w:r>
    </w:p>
    <w:p w14:paraId="1B2E6185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 использовании специального обжимного навесного вальца, для качественного уплотнения кромки асфальтобетонного покрытия, необходимо обеспечить ширину слоя, не менее существующего асфальтобетонного покрытия.</w:t>
      </w:r>
    </w:p>
    <w:p w14:paraId="5D5FE1CA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Покрытие устраивается на всю ширину проезжей части прямого (обратного) направления без холодного технологического шва (спайки) между полосами движения.</w:t>
      </w:r>
    </w:p>
    <w:p w14:paraId="4265DE3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590BE4E3" w14:textId="77777777" w:rsidR="00F069EF" w:rsidRPr="005858A6" w:rsidRDefault="00F069EF" w:rsidP="00F069EF">
      <w:pPr>
        <w:pStyle w:val="aa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b/>
          <w:color w:val="000000" w:themeColor="text1"/>
          <w:sz w:val="24"/>
          <w:szCs w:val="24"/>
        </w:rPr>
        <w:t>4. Обустройство дороги.</w:t>
      </w:r>
    </w:p>
    <w:p w14:paraId="3858B5AD" w14:textId="77777777" w:rsidR="00F069EF" w:rsidRPr="005858A6" w:rsidRDefault="00F069EF" w:rsidP="00F069EF">
      <w:pPr>
        <w:tabs>
          <w:tab w:val="left" w:pos="709"/>
        </w:tabs>
        <w:ind w:firstLine="851"/>
        <w:jc w:val="both"/>
        <w:rPr>
          <w:color w:val="000000" w:themeColor="text1"/>
        </w:rPr>
      </w:pPr>
    </w:p>
    <w:p w14:paraId="3E3E863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Восстановление горизонтальной дорожной разметки краской.</w:t>
      </w:r>
    </w:p>
    <w:p w14:paraId="7FAEBF31" w14:textId="77777777" w:rsidR="00F069EF" w:rsidRPr="005858A6" w:rsidRDefault="00F069EF" w:rsidP="00F069EF">
      <w:pPr>
        <w:ind w:firstLine="851"/>
        <w:jc w:val="both"/>
        <w:rPr>
          <w:i/>
          <w:color w:val="000000" w:themeColor="text1"/>
        </w:rPr>
      </w:pPr>
    </w:p>
    <w:p w14:paraId="6DE9C03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Разметка наносится на чистое и сухое основание самоходной разметочной машиной через</w:t>
      </w:r>
      <w:r w:rsidRPr="005858A6">
        <w:rPr>
          <w:color w:val="000000" w:themeColor="text1"/>
        </w:rPr>
        <w:br/>
        <w:t xml:space="preserve">10 - 15 дней после устройства верхнего слоя покрытия, в соответствии с предоставленным Заказчику регламентом. Номер, форма, цвет, размеры каждого типа разметки должны соответствовать дислокации и требованиям ГОСТ 52289-2019, ГОСТ 32953-2014. Подрядчик обязан очистить и промыть покрытие в случае его загрязнения движущимся автотранспортом. Работы выполняются краской с </w:t>
      </w:r>
      <w:proofErr w:type="spellStart"/>
      <w:r w:rsidRPr="005858A6">
        <w:rPr>
          <w:color w:val="000000" w:themeColor="text1"/>
        </w:rPr>
        <w:t>микростеклошариками</w:t>
      </w:r>
      <w:proofErr w:type="spellEnd"/>
      <w:r w:rsidRPr="005858A6">
        <w:rPr>
          <w:color w:val="000000" w:themeColor="text1"/>
        </w:rPr>
        <w:t xml:space="preserve"> для обеспечения светоотражающего, </w:t>
      </w:r>
      <w:proofErr w:type="spellStart"/>
      <w:r w:rsidRPr="005858A6">
        <w:rPr>
          <w:color w:val="000000" w:themeColor="text1"/>
        </w:rPr>
        <w:t>световозвращающего</w:t>
      </w:r>
      <w:proofErr w:type="spellEnd"/>
      <w:r w:rsidRPr="005858A6">
        <w:rPr>
          <w:color w:val="000000" w:themeColor="text1"/>
        </w:rPr>
        <w:t xml:space="preserve"> эффекта в темное время суток. Качество используемых материалов регламентируется ГОСТ 32830-2014.</w:t>
      </w:r>
    </w:p>
    <w:p w14:paraId="3B811E0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До начала производства работ Подрядчик уточняет у Заказчика все возникшие вопросы по дислокации дорожного движения на Объекте ремонта. </w:t>
      </w:r>
    </w:p>
    <w:p w14:paraId="636AF1F3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Нанесенная дорожная разметка должна быть увязана с дорожными знаками. При несоответствии линий дорожной разметки с установленными знаками в соответствии с действующей дислокацией, Подрядчик обязан известить Заказчика о сложившейся ситуации и приостановить работы до принятия решения.</w:t>
      </w:r>
    </w:p>
    <w:p w14:paraId="18D0E29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</w:p>
    <w:p w14:paraId="2090FF71" w14:textId="77777777" w:rsidR="00F069EF" w:rsidRPr="005858A6" w:rsidRDefault="00F069EF" w:rsidP="00F069EF">
      <w:pPr>
        <w:pStyle w:val="5"/>
        <w:keepNext/>
        <w:widowControl w:val="0"/>
        <w:numPr>
          <w:ilvl w:val="0"/>
          <w:numId w:val="18"/>
        </w:numPr>
        <w:tabs>
          <w:tab w:val="clear" w:pos="0"/>
          <w:tab w:val="left" w:pos="142"/>
        </w:tabs>
        <w:spacing w:before="0" w:after="0" w:line="100" w:lineRule="atLeast"/>
        <w:ind w:left="142" w:right="-141" w:firstLine="85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 к показателям товаров, </w:t>
      </w:r>
      <w:r w:rsidRPr="005858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используемых при в</w:t>
      </w:r>
      <w:r w:rsidRPr="005858A6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ыполнении работ по содержанию улично-дорожной сети автомобильных дорог общего пользования местного назначения.</w:t>
      </w:r>
    </w:p>
    <w:p w14:paraId="75A443F3" w14:textId="77777777" w:rsidR="00F069EF" w:rsidRPr="005858A6" w:rsidRDefault="00F069EF" w:rsidP="00F069EF">
      <w:pPr>
        <w:widowControl w:val="0"/>
        <w:tabs>
          <w:tab w:val="left" w:pos="142"/>
        </w:tabs>
        <w:spacing w:line="100" w:lineRule="atLeast"/>
        <w:ind w:left="142" w:right="-141" w:firstLine="851"/>
        <w:jc w:val="center"/>
        <w:rPr>
          <w:bCs/>
          <w:color w:val="000000" w:themeColor="text1"/>
          <w:shd w:val="clear" w:color="auto" w:fill="FFFFFF"/>
        </w:rPr>
      </w:pPr>
    </w:p>
    <w:tbl>
      <w:tblPr>
        <w:tblW w:w="10030" w:type="dxa"/>
        <w:tblInd w:w="11" w:type="dxa"/>
        <w:tblLayout w:type="fixed"/>
        <w:tblLook w:val="01E0" w:firstRow="1" w:lastRow="1" w:firstColumn="1" w:lastColumn="1" w:noHBand="0" w:noVBand="0"/>
      </w:tblPr>
      <w:tblGrid>
        <w:gridCol w:w="835"/>
        <w:gridCol w:w="1697"/>
        <w:gridCol w:w="7498"/>
      </w:tblGrid>
      <w:tr w:rsidR="005858A6" w:rsidRPr="005858A6" w14:paraId="42DF220E" w14:textId="77777777" w:rsidTr="00E33FE4">
        <w:trPr>
          <w:trHeight w:val="522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06E" w14:textId="77777777" w:rsidR="00F069EF" w:rsidRPr="005858A6" w:rsidRDefault="00F069EF" w:rsidP="00E33FE4">
            <w:pPr>
              <w:widowControl w:val="0"/>
              <w:ind w:left="-863" w:right="-101" w:firstLine="829"/>
              <w:jc w:val="center"/>
              <w:rPr>
                <w:color w:val="000000" w:themeColor="text1"/>
              </w:rPr>
            </w:pPr>
            <w:r w:rsidRPr="005858A6">
              <w:rPr>
                <w:b/>
                <w:color w:val="000000" w:themeColor="text1"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1F3D" w14:textId="77777777" w:rsidR="00F069EF" w:rsidRPr="005858A6" w:rsidRDefault="00F069EF" w:rsidP="00E33FE4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b/>
                <w:color w:val="000000" w:themeColor="text1"/>
              </w:rPr>
              <w:t>Наименование товара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5AD9" w14:textId="77777777" w:rsidR="00F069EF" w:rsidRPr="005858A6" w:rsidRDefault="00F069EF" w:rsidP="00E33FE4">
            <w:pPr>
              <w:widowControl w:val="0"/>
              <w:ind w:firstLine="851"/>
              <w:jc w:val="center"/>
              <w:rPr>
                <w:color w:val="000000" w:themeColor="text1"/>
              </w:rPr>
            </w:pPr>
            <w:r w:rsidRPr="005858A6">
              <w:rPr>
                <w:b/>
                <w:color w:val="000000" w:themeColor="text1"/>
              </w:rPr>
              <w:t>Минимальные и (или) максимальные значения показателей и показатели, значения которых не могут изменяться, установленные Заказчиком</w:t>
            </w:r>
          </w:p>
        </w:tc>
      </w:tr>
      <w:tr w:rsidR="005858A6" w:rsidRPr="005858A6" w14:paraId="05694CBB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A28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68E" w14:textId="77777777" w:rsidR="00F069EF" w:rsidRPr="005858A6" w:rsidRDefault="00F069EF" w:rsidP="00E33FE4">
            <w:pPr>
              <w:widowControl w:val="0"/>
              <w:ind w:left="30" w:right="30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Смеси асфальтобетонные дорожные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9E0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Асфальтобетонная смесь А16Нн должна соответствовать требованиям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</w:tc>
      </w:tr>
      <w:tr w:rsidR="005858A6" w:rsidRPr="005858A6" w14:paraId="6661A1B1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5689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CE1" w14:textId="77777777" w:rsidR="00F069EF" w:rsidRPr="005858A6" w:rsidRDefault="00F069EF" w:rsidP="00E33FE4">
            <w:pPr>
              <w:widowControl w:val="0"/>
              <w:ind w:left="30" w:right="30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55A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</w:tc>
      </w:tr>
      <w:tr w:rsidR="005858A6" w:rsidRPr="005858A6" w14:paraId="670A7775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E6F5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0ECE" w14:textId="77777777" w:rsidR="00F069EF" w:rsidRPr="005858A6" w:rsidRDefault="00F069EF" w:rsidP="00E33FE4">
            <w:pPr>
              <w:widowControl w:val="0"/>
              <w:ind w:left="30" w:right="30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F1D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Порошок минеральный марки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3C42B7D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66948A6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Для приготовления смеси А16Нн применяют минеральный порошок марки МП-2</w:t>
            </w:r>
          </w:p>
          <w:p w14:paraId="6B8F5C1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Вид породы – карбонатная</w:t>
            </w:r>
          </w:p>
          <w:p w14:paraId="75CC34F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Основные требования:</w:t>
            </w:r>
          </w:p>
          <w:p w14:paraId="3619EA49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Зерновой состав МП-2 должен быть следующим: </w:t>
            </w:r>
          </w:p>
          <w:p w14:paraId="1B3DCFA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 мельче 2 мм - не менее 100 % по массе;</w:t>
            </w:r>
          </w:p>
          <w:p w14:paraId="2D54316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 мельче 0,125 мм - не менее 85 % по массе;</w:t>
            </w:r>
          </w:p>
          <w:p w14:paraId="11F8204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 мельче 0,063 мм – не менее 70% по массе.</w:t>
            </w:r>
          </w:p>
          <w:p w14:paraId="76FBE25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Пористость должна быть не более 35%;</w:t>
            </w:r>
          </w:p>
          <w:p w14:paraId="38262E0B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858A6">
              <w:rPr>
                <w:color w:val="000000" w:themeColor="text1"/>
              </w:rPr>
              <w:t>Битумоемкость</w:t>
            </w:r>
            <w:proofErr w:type="spellEnd"/>
            <w:r w:rsidRPr="005858A6">
              <w:rPr>
                <w:color w:val="000000" w:themeColor="text1"/>
              </w:rPr>
              <w:t xml:space="preserve"> должна быть не более 65 г;</w:t>
            </w:r>
          </w:p>
          <w:p w14:paraId="2BC1362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740 Бк/кг;</w:t>
            </w:r>
          </w:p>
          <w:p w14:paraId="2E46A3E6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5858A6" w:rsidRPr="005858A6" w14:paraId="0F3F33D8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B998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B9E2" w14:textId="77777777" w:rsidR="00F069EF" w:rsidRPr="005858A6" w:rsidRDefault="00F069EF" w:rsidP="00E33FE4">
            <w:pPr>
              <w:widowControl w:val="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0FFB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9F02AC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6DA555A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Вид породы - изверженная</w:t>
            </w:r>
          </w:p>
          <w:p w14:paraId="7AD3C73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Марка по дробимости дробленого песка должна быть не ниже М600.</w:t>
            </w:r>
          </w:p>
          <w:p w14:paraId="298DE025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Модуль крупности должен быть св. 2,3 до 3,3.</w:t>
            </w:r>
          </w:p>
          <w:p w14:paraId="42DCC595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Полный остаток на сите с размером ячеек 0,5 мм должен быть от 40 до 75 % по массе.</w:t>
            </w:r>
          </w:p>
          <w:p w14:paraId="2A94AC50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зерен крупностью свыше 8 мм должно быть не более 2 % по массе.</w:t>
            </w:r>
          </w:p>
          <w:p w14:paraId="24A341F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Содержание зерен крупностью свыше 4 мм должно быть не более </w:t>
            </w:r>
            <w:r w:rsidRPr="005858A6">
              <w:rPr>
                <w:color w:val="000000" w:themeColor="text1"/>
              </w:rPr>
              <w:br/>
            </w:r>
            <w:r w:rsidRPr="005858A6">
              <w:rPr>
                <w:color w:val="000000" w:themeColor="text1"/>
              </w:rPr>
              <w:lastRenderedPageBreak/>
              <w:t>12 % по массе.</w:t>
            </w:r>
          </w:p>
          <w:p w14:paraId="262696D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зерен крупностью менее 0,125 мм не нормируется.</w:t>
            </w:r>
          </w:p>
          <w:p w14:paraId="3174B3F5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глинистых частиц, определяемое методом набухания у дробленого песка, применяемого в смесях, должно быть не более 1 %.</w:t>
            </w:r>
          </w:p>
          <w:p w14:paraId="65288449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пылевидных и глинистых частиц не нормируется.</w:t>
            </w:r>
          </w:p>
          <w:p w14:paraId="5E67CCE5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глины в комках не должно превышать 2 % по массе.</w:t>
            </w:r>
          </w:p>
          <w:p w14:paraId="4F2C480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Удельная эффективная активность естественных радионуклидов (</w:t>
            </w:r>
            <w:proofErr w:type="spellStart"/>
            <w:r w:rsidRPr="005858A6">
              <w:rPr>
                <w:color w:val="000000" w:themeColor="text1"/>
              </w:rPr>
              <w:t>Аэфф</w:t>
            </w:r>
            <w:proofErr w:type="spellEnd"/>
            <w:r w:rsidRPr="005858A6">
              <w:rPr>
                <w:color w:val="000000" w:themeColor="text1"/>
              </w:rPr>
              <w:t xml:space="preserve">) должна быть: </w:t>
            </w:r>
          </w:p>
          <w:p w14:paraId="70D32DE5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70949ABB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до 1500 Бк/кг - в дорожном строительстве вне населенных пунктов</w:t>
            </w:r>
          </w:p>
          <w:p w14:paraId="1000F18C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Песок дробленый не должен содержать посторонних засоряющих примесей.</w:t>
            </w:r>
          </w:p>
        </w:tc>
      </w:tr>
      <w:tr w:rsidR="005858A6" w:rsidRPr="005858A6" w14:paraId="18EF7AE2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B0DA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2.3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4454" w14:textId="77777777" w:rsidR="00F069EF" w:rsidRPr="005858A6" w:rsidRDefault="00F069EF" w:rsidP="00E33FE4">
            <w:pPr>
              <w:widowControl w:val="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Щебень из горных пород</w:t>
            </w:r>
          </w:p>
          <w:p w14:paraId="2ED74001" w14:textId="77777777" w:rsidR="00F069EF" w:rsidRPr="005858A6" w:rsidRDefault="00F069EF" w:rsidP="00E33FE4">
            <w:pPr>
              <w:widowControl w:val="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(от 4 до 8 мм; от 8 до 11 мм)</w:t>
            </w:r>
          </w:p>
          <w:p w14:paraId="12BF3903" w14:textId="77777777" w:rsidR="00F069EF" w:rsidRPr="005858A6" w:rsidRDefault="00F069EF" w:rsidP="00E33FE4">
            <w:pPr>
              <w:widowControl w:val="0"/>
              <w:ind w:left="30" w:right="30" w:firstLine="4"/>
              <w:jc w:val="both"/>
              <w:rPr>
                <w:color w:val="000000" w:themeColor="text1"/>
              </w:rPr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E8FA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Щебень из горных пород фракций от 4 до 8 мм; от 8 до 11 мм,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50C8A43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jc w:val="center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5858A6" w:rsidRPr="005858A6" w14:paraId="11BBD88A" w14:textId="77777777" w:rsidTr="00E33FE4">
              <w:trPr>
                <w:trHeight w:val="234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C500927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2</w:t>
                  </w: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57BE1BA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1,4</w:t>
                  </w: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8F7E20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E67E80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08FA50E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  <w:r w:rsidRPr="005858A6">
                    <w:rPr>
                      <w:color w:val="000000" w:themeColor="text1"/>
                    </w:rPr>
                    <w:t>/2</w:t>
                  </w:r>
                </w:p>
              </w:tc>
            </w:tr>
            <w:tr w:rsidR="005858A6" w:rsidRPr="005858A6" w14:paraId="45781331" w14:textId="77777777" w:rsidTr="00E33FE4">
              <w:trPr>
                <w:trHeight w:val="265"/>
                <w:jc w:val="center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6EE06D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A49B94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BF1387B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010BDF8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54B387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0 до 2</w:t>
                  </w:r>
                </w:p>
              </w:tc>
            </w:tr>
          </w:tbl>
          <w:p w14:paraId="2A850DC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Марка по дробимости должна быть не ниже М800. </w:t>
            </w:r>
          </w:p>
          <w:p w14:paraId="4D6E5000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Средневзвешенное содержание зерен пластинчатой (лещадной) и игловатой формы должно быть до 25 % </w:t>
            </w:r>
            <w:proofErr w:type="spellStart"/>
            <w:r w:rsidRPr="005858A6">
              <w:rPr>
                <w:color w:val="000000" w:themeColor="text1"/>
              </w:rPr>
              <w:t>включ</w:t>
            </w:r>
            <w:proofErr w:type="spellEnd"/>
            <w:r w:rsidRPr="005858A6">
              <w:rPr>
                <w:color w:val="000000" w:themeColor="text1"/>
              </w:rPr>
              <w:t>.</w:t>
            </w:r>
          </w:p>
          <w:p w14:paraId="1BFFFF7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зерен слабых пород должно быть не более 10 %;</w:t>
            </w:r>
          </w:p>
          <w:p w14:paraId="46F9696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пылевидных и глинистых частиц должно быть не более 1,0 % по массе;</w:t>
            </w:r>
          </w:p>
          <w:p w14:paraId="694D6C15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глины в комках должно быть не более 0,25% по массе;</w:t>
            </w:r>
          </w:p>
          <w:p w14:paraId="5A384F66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Суммарная удельная эффективная активность естественных радионуклидов (</w:t>
            </w:r>
            <w:proofErr w:type="spellStart"/>
            <w:r w:rsidRPr="005858A6">
              <w:rPr>
                <w:color w:val="000000" w:themeColor="text1"/>
              </w:rPr>
              <w:t>А</w:t>
            </w:r>
            <w:r w:rsidRPr="005858A6">
              <w:rPr>
                <w:color w:val="000000" w:themeColor="text1"/>
                <w:vertAlign w:val="subscript"/>
              </w:rPr>
              <w:t>эфф</w:t>
            </w:r>
            <w:proofErr w:type="spellEnd"/>
            <w:r w:rsidRPr="005858A6">
              <w:rPr>
                <w:color w:val="000000" w:themeColor="text1"/>
              </w:rPr>
              <w:t>):</w:t>
            </w:r>
          </w:p>
          <w:p w14:paraId="3D4AD9D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7B94DD0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в дорожном строительстве вне населенных пунктов должна быть до 1500 Бк/кг.</w:t>
            </w:r>
          </w:p>
        </w:tc>
      </w:tr>
      <w:tr w:rsidR="005858A6" w:rsidRPr="005858A6" w14:paraId="79F1712A" w14:textId="77777777" w:rsidTr="00E33FE4">
        <w:trPr>
          <w:trHeight w:val="7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EBF8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67F4" w14:textId="77777777" w:rsidR="00F069EF" w:rsidRPr="005858A6" w:rsidRDefault="00F069EF" w:rsidP="00E33FE4">
            <w:pPr>
              <w:widowControl w:val="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Битум нефтяной дорожный вязкий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D3D4" w14:textId="1F8DE9EA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Битум нефтяной дорожный вязкий БНД </w:t>
            </w:r>
            <w:r w:rsidR="003F19F4" w:rsidRPr="005858A6">
              <w:rPr>
                <w:color w:val="000000" w:themeColor="text1"/>
              </w:rPr>
              <w:t>5</w:t>
            </w:r>
            <w:r w:rsidRPr="005858A6">
              <w:rPr>
                <w:color w:val="000000" w:themeColor="text1"/>
              </w:rPr>
              <w:t>0/</w:t>
            </w:r>
            <w:r w:rsidR="003F19F4" w:rsidRPr="005858A6">
              <w:rPr>
                <w:color w:val="000000" w:themeColor="text1"/>
              </w:rPr>
              <w:t>7</w:t>
            </w:r>
            <w:r w:rsidRPr="005858A6">
              <w:rPr>
                <w:color w:val="000000" w:themeColor="text1"/>
              </w:rPr>
              <w:t>0 должен соответствовать требованиям ГОСТ 33133-2014 «Дороги автомобильные общего пользования. Битумы нефтяные дорожные вязкие. Технические требования», ГОСТ Р 58406.2-2020 «Дороги автомобильные общего пользования. Смеси горячие асфальтобетонные и асфальтобетон. Технические условия».</w:t>
            </w:r>
          </w:p>
          <w:p w14:paraId="13C96434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3015DFDB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Основные показатели:</w:t>
            </w:r>
          </w:p>
          <w:p w14:paraId="52399A8A" w14:textId="2D70468E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Глубина проникания иглы при 25 ºС должна быть </w:t>
            </w:r>
            <w:r w:rsidR="003F19F4" w:rsidRPr="005858A6">
              <w:rPr>
                <w:color w:val="000000" w:themeColor="text1"/>
              </w:rPr>
              <w:t>51</w:t>
            </w:r>
            <w:r w:rsidRPr="005858A6">
              <w:rPr>
                <w:color w:val="000000" w:themeColor="text1"/>
              </w:rPr>
              <w:t xml:space="preserve"> – </w:t>
            </w:r>
            <w:r w:rsidR="003F19F4" w:rsidRPr="005858A6">
              <w:rPr>
                <w:color w:val="000000" w:themeColor="text1"/>
              </w:rPr>
              <w:t>7</w:t>
            </w:r>
            <w:r w:rsidRPr="005858A6">
              <w:rPr>
                <w:color w:val="000000" w:themeColor="text1"/>
              </w:rPr>
              <w:t>0, 0,1 мм;</w:t>
            </w:r>
          </w:p>
          <w:p w14:paraId="06EA9300" w14:textId="110DF7EC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Температура размягчения по кольцу и шару не должна быть ниже плюс </w:t>
            </w:r>
            <w:r w:rsidR="003F19F4" w:rsidRPr="005858A6">
              <w:rPr>
                <w:color w:val="000000" w:themeColor="text1"/>
              </w:rPr>
              <w:t>51</w:t>
            </w:r>
            <w:r w:rsidRPr="005858A6">
              <w:rPr>
                <w:color w:val="000000" w:themeColor="text1"/>
              </w:rPr>
              <w:t xml:space="preserve"> ºС; </w:t>
            </w:r>
          </w:p>
          <w:p w14:paraId="70162BEE" w14:textId="19774FE5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Растяжимость при 0 ºС должна быть не менее 3,</w:t>
            </w:r>
            <w:r w:rsidR="003F19F4" w:rsidRPr="005858A6">
              <w:rPr>
                <w:color w:val="000000" w:themeColor="text1"/>
              </w:rPr>
              <w:t>5</w:t>
            </w:r>
            <w:r w:rsidRPr="005858A6">
              <w:rPr>
                <w:color w:val="000000" w:themeColor="text1"/>
              </w:rPr>
              <w:t xml:space="preserve"> см;</w:t>
            </w:r>
          </w:p>
          <w:p w14:paraId="1DA04DD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Изменение массы образца после старения должно быть не более </w:t>
            </w:r>
            <w:r w:rsidRPr="005858A6">
              <w:rPr>
                <w:color w:val="000000" w:themeColor="text1"/>
              </w:rPr>
              <w:br/>
              <w:t>0,6 %;</w:t>
            </w:r>
          </w:p>
          <w:p w14:paraId="29D7C944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 xml:space="preserve">Изменение температуры размягчения после старения должно быть не более 7 ºС. </w:t>
            </w:r>
          </w:p>
          <w:p w14:paraId="5650EF19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Сцепление битумного вяжущего с поверхностью щебня, входящего в состав смеси, должно быть не ниже четырех баллов.</w:t>
            </w:r>
          </w:p>
        </w:tc>
      </w:tr>
      <w:tr w:rsidR="005858A6" w:rsidRPr="005858A6" w14:paraId="34544233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455B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7985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Смеси асфальтобетонные дорожные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56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Щебеночно-мастичная асфальтобетонная смесь ЩМА-16 должна соответствовать требованиям ГОСТ Р 58406.1-2020 «Дороги автомобильные общего пользования. Смеси щебеночно-мастичные асфальтобетонные и асфальтобетон. Технические условия».</w:t>
            </w:r>
          </w:p>
        </w:tc>
      </w:tr>
      <w:tr w:rsidR="005858A6" w:rsidRPr="005858A6" w14:paraId="146199B2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9F1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D1C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Компоненты смеси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246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</w:tc>
      </w:tr>
      <w:tr w:rsidR="005858A6" w:rsidRPr="005858A6" w14:paraId="424ABF2E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02F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4.1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E911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Порошок минеральный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CB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Порошок минеральный марки МП-1, МП-2 должен соответствовать требованиям ГОСТ 32761 - 2014 «Дороги автомобильные общего пользования. Порошок минеральный. Технические требования», ГОСТ Р 58406.1-2020 «Дороги автомобильные общего пользования. Смеси щебеночно-мастичные асфальтобетонные и асфальтобетон. Технические условия».</w:t>
            </w:r>
          </w:p>
          <w:p w14:paraId="3D971E60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Для приготовления смеси ЩМА-16 применяют минеральный порошок марки МП-1, МП-2</w:t>
            </w:r>
          </w:p>
          <w:p w14:paraId="69750B2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Вид породы – карбонатная</w:t>
            </w:r>
          </w:p>
          <w:p w14:paraId="4A3B00C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Основные требования:</w:t>
            </w:r>
          </w:p>
          <w:p w14:paraId="549907E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Зерновой состав МП-2 должен быть следующим: </w:t>
            </w:r>
          </w:p>
          <w:p w14:paraId="0DD0818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 мельче 2 мм - не менее 100 % по массе;</w:t>
            </w:r>
          </w:p>
          <w:p w14:paraId="13051D3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 мельче 0,125 мм - не менее 85 % по массе;</w:t>
            </w:r>
          </w:p>
          <w:p w14:paraId="463F6BC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 мельче 0,063 мм – не менее 70% по массе.</w:t>
            </w:r>
          </w:p>
          <w:p w14:paraId="0A176B9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Пористость должна быть не более 35%;</w:t>
            </w:r>
          </w:p>
          <w:p w14:paraId="3F886590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858A6">
              <w:rPr>
                <w:color w:val="000000" w:themeColor="text1"/>
              </w:rPr>
              <w:t>Битумоемкость</w:t>
            </w:r>
            <w:proofErr w:type="spellEnd"/>
            <w:r w:rsidRPr="005858A6">
              <w:rPr>
                <w:color w:val="000000" w:themeColor="text1"/>
              </w:rPr>
              <w:t xml:space="preserve"> должна быть не более 65 г;</w:t>
            </w:r>
          </w:p>
          <w:p w14:paraId="6EAD24F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Эффективная удельная активность естественных радионуклидов (</w:t>
            </w:r>
            <w:proofErr w:type="spellStart"/>
            <w:r w:rsidRPr="005858A6">
              <w:rPr>
                <w:color w:val="000000" w:themeColor="text1"/>
              </w:rPr>
              <w:t>Аэфф</w:t>
            </w:r>
            <w:proofErr w:type="spellEnd"/>
            <w:r w:rsidRPr="005858A6">
              <w:rPr>
                <w:color w:val="000000" w:themeColor="text1"/>
              </w:rPr>
              <w:t>):</w:t>
            </w:r>
          </w:p>
          <w:p w14:paraId="037122C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- для строительства дорог, аэродромов в пределах территорий населенных пунктов и зон перспективной застройки (класс радиационной опасности материалов II) должна быть не более </w:t>
            </w:r>
            <w:r w:rsidRPr="005858A6">
              <w:rPr>
                <w:color w:val="000000" w:themeColor="text1"/>
              </w:rPr>
              <w:br/>
              <w:t>740 Бк/кг;</w:t>
            </w:r>
          </w:p>
          <w:p w14:paraId="264F10F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для строительства дорог вне населенных пунктов должна быть (класс радиационной опасности материалов III) должна быть не более 1500 Бк/кг.</w:t>
            </w:r>
          </w:p>
        </w:tc>
      </w:tr>
      <w:tr w:rsidR="005858A6" w:rsidRPr="005858A6" w14:paraId="5C7818A6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D52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4.2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D2D1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Песок дробленый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4F1A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Песок дробленый (группы «средний» или «крупный» II класса) должен соответствовать требованиям ГОСТ 32730-2014 «Дороги автомобильные общего пользования. Песок дробленый. Технические требования», ГОСТ Р 58406.1-2020 «Дороги автомобильные общего пользования. Смеси щебеночно-мастичные асфальтобетонные и асфальтобетон. Технические условия».</w:t>
            </w:r>
          </w:p>
          <w:p w14:paraId="0C07749C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1511482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Вид породы - изверженная</w:t>
            </w:r>
          </w:p>
          <w:p w14:paraId="530AFFC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Марка по дробимости дробленого песка должна быть не ниже М800.</w:t>
            </w:r>
          </w:p>
          <w:p w14:paraId="6804354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Модуль крупности должен быть св. 2,3 до 3,3.</w:t>
            </w:r>
          </w:p>
          <w:p w14:paraId="047E0FB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Полный остаток на сите с размером ячеек 0,5 мм должен быть от 40 до 75 % по массе.</w:t>
            </w:r>
          </w:p>
          <w:p w14:paraId="732E78A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зерен крупностью свыше 8 мм должно быть не более 2 % по массе.</w:t>
            </w:r>
          </w:p>
          <w:p w14:paraId="58D8C629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Содержание зерен крупностью свыше 4 мм должно быть не более </w:t>
            </w:r>
            <w:r w:rsidRPr="005858A6">
              <w:rPr>
                <w:color w:val="000000" w:themeColor="text1"/>
              </w:rPr>
              <w:br/>
              <w:t>12 % по массе.</w:t>
            </w:r>
          </w:p>
          <w:p w14:paraId="0F37050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зерен крупностью менее 0,125 мм не нормируется.</w:t>
            </w:r>
          </w:p>
          <w:p w14:paraId="4CC8101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proofErr w:type="gramStart"/>
            <w:r w:rsidRPr="005858A6">
              <w:rPr>
                <w:color w:val="000000" w:themeColor="text1"/>
              </w:rPr>
              <w:t>Содержание пылевидных и глинистых частиц</w:t>
            </w:r>
            <w:proofErr w:type="gramEnd"/>
            <w:r w:rsidRPr="005858A6">
              <w:rPr>
                <w:color w:val="000000" w:themeColor="text1"/>
              </w:rPr>
              <w:t xml:space="preserve"> определяемое </w:t>
            </w:r>
            <w:r w:rsidRPr="005858A6">
              <w:rPr>
                <w:color w:val="000000" w:themeColor="text1"/>
              </w:rPr>
              <w:lastRenderedPageBreak/>
              <w:t>методом набухания у дробленого песка, применяемого в щебеночно-мастичных асфальтобетонных смесях, должно быть не более 0,5% по массе.</w:t>
            </w:r>
          </w:p>
          <w:p w14:paraId="321D3D0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глины в комках не должно превышать 2 % по массе.</w:t>
            </w:r>
          </w:p>
          <w:p w14:paraId="26BC3CF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Удельная эффективная активность естественных радионуклидов (</w:t>
            </w:r>
            <w:proofErr w:type="spellStart"/>
            <w:r w:rsidRPr="005858A6">
              <w:rPr>
                <w:color w:val="000000" w:themeColor="text1"/>
              </w:rPr>
              <w:t>Аэфф</w:t>
            </w:r>
            <w:proofErr w:type="spellEnd"/>
            <w:r w:rsidRPr="005858A6">
              <w:rPr>
                <w:color w:val="000000" w:themeColor="text1"/>
              </w:rPr>
              <w:t xml:space="preserve">) должна быть: </w:t>
            </w:r>
          </w:p>
          <w:p w14:paraId="1E7BCBB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до 740 Бк/кг - для дорожного строительства в пределах территории населенных пунктов и зон перспективной застройки;</w:t>
            </w:r>
          </w:p>
          <w:p w14:paraId="0E43DCB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до 1500 Бк/кг - в дорожном строительстве вне населенных пунктов</w:t>
            </w:r>
          </w:p>
        </w:tc>
      </w:tr>
      <w:tr w:rsidR="005858A6" w:rsidRPr="005858A6" w14:paraId="7125858F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77EB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4.3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1D28" w14:textId="77777777" w:rsidR="00F069EF" w:rsidRPr="005858A6" w:rsidRDefault="00F069EF" w:rsidP="00E33FE4">
            <w:pPr>
              <w:widowControl w:val="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Щебень из горных пород</w:t>
            </w:r>
          </w:p>
          <w:p w14:paraId="2FC25682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(от 4 до 8 мм; от 8 до 16 мм)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DE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Щебень из горных пород фракций от 4 до 8 мм; от 8 до 16 мм должен соответствовать требованиям ГОСТ 32703-2014 «Дороги автомобильные общего пользования. Щебень и гравий из горных пород. Технические требования», ГОСТ Р 58406.1-2020 «Дороги автомобильные общего пользования. Смеси щебеночно-мастичные асфальтобетонные и асфальтобетон. Технические условия».</w:t>
            </w:r>
          </w:p>
          <w:p w14:paraId="6255295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Проходы через контрольные сита при рассеве щебня должны соответствовать следующим требованиям</w:t>
            </w:r>
          </w:p>
          <w:tbl>
            <w:tblPr>
              <w:tblW w:w="7267" w:type="dxa"/>
              <w:tblLayout w:type="fixed"/>
              <w:tblCellMar>
                <w:left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53"/>
              <w:gridCol w:w="1453"/>
              <w:gridCol w:w="1454"/>
              <w:gridCol w:w="1453"/>
              <w:gridCol w:w="1454"/>
            </w:tblGrid>
            <w:tr w:rsidR="005858A6" w:rsidRPr="005858A6" w14:paraId="0E73A0E5" w14:textId="77777777" w:rsidTr="00E33FE4">
              <w:trPr>
                <w:trHeight w:val="234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1EED0D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2</w:t>
                  </w: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7909C0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1,4</w:t>
                  </w: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77F8AC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88BA3DE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1A5D22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  <w:lang w:val="en-US"/>
                    </w:rPr>
                    <w:t>d</w:t>
                  </w:r>
                  <w:r w:rsidRPr="005858A6">
                    <w:rPr>
                      <w:color w:val="000000" w:themeColor="text1"/>
                    </w:rPr>
                    <w:t>/2</w:t>
                  </w:r>
                </w:p>
              </w:tc>
            </w:tr>
            <w:tr w:rsidR="005858A6" w:rsidRPr="005858A6" w14:paraId="5F32FAD2" w14:textId="77777777" w:rsidTr="00E33FE4">
              <w:trPr>
                <w:trHeight w:val="265"/>
              </w:trPr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4F025DF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BE99218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966397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90 до 100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6775EB9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0 до 10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C799416" w14:textId="77777777" w:rsidR="00F069EF" w:rsidRPr="005858A6" w:rsidRDefault="00F069EF" w:rsidP="00E33FE4">
                  <w:pPr>
                    <w:widowControl w:val="0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0 до 2</w:t>
                  </w:r>
                </w:p>
              </w:tc>
            </w:tr>
          </w:tbl>
          <w:p w14:paraId="41CD2CD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Марка по дробимости должна быть не ниже М1000. </w:t>
            </w:r>
          </w:p>
          <w:p w14:paraId="773D48A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Средневзвешенное содержание зерен пластинчатой (лещадной) и игловатой формы должно быть до 15 % </w:t>
            </w:r>
            <w:proofErr w:type="spellStart"/>
            <w:r w:rsidRPr="005858A6">
              <w:rPr>
                <w:color w:val="000000" w:themeColor="text1"/>
              </w:rPr>
              <w:t>включ</w:t>
            </w:r>
            <w:proofErr w:type="spellEnd"/>
            <w:r w:rsidRPr="005858A6">
              <w:rPr>
                <w:color w:val="000000" w:themeColor="text1"/>
              </w:rPr>
              <w:t>.</w:t>
            </w:r>
          </w:p>
          <w:p w14:paraId="0519431B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пылевидных и глинистых частиц должно быть не более 1,0 % по массе;</w:t>
            </w:r>
          </w:p>
          <w:p w14:paraId="35300FD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глины в комках должно быть не более 0,25% по массе;</w:t>
            </w:r>
          </w:p>
          <w:p w14:paraId="0FDC8B5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Суммарная удельная эффективная активность естественных радионуклидов (</w:t>
            </w:r>
            <w:proofErr w:type="spellStart"/>
            <w:r w:rsidRPr="005858A6">
              <w:rPr>
                <w:color w:val="000000" w:themeColor="text1"/>
              </w:rPr>
              <w:t>А</w:t>
            </w:r>
            <w:r w:rsidRPr="005858A6">
              <w:rPr>
                <w:color w:val="000000" w:themeColor="text1"/>
                <w:vertAlign w:val="subscript"/>
              </w:rPr>
              <w:t>эфф</w:t>
            </w:r>
            <w:proofErr w:type="spellEnd"/>
            <w:r w:rsidRPr="005858A6">
              <w:rPr>
                <w:color w:val="000000" w:themeColor="text1"/>
              </w:rPr>
              <w:t>):</w:t>
            </w:r>
          </w:p>
          <w:p w14:paraId="1AD95E99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для дорожного строительства в пределах территории населенных пунктов и зон перспективной застройки должна быть до 740 Бк/кг;</w:t>
            </w:r>
          </w:p>
          <w:p w14:paraId="200EC19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- в дорожном строительстве вне населенных пунктов должна быть до 1500 Бк/кг.</w:t>
            </w:r>
          </w:p>
        </w:tc>
      </w:tr>
      <w:tr w:rsidR="005858A6" w:rsidRPr="005858A6" w14:paraId="6701774C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8A2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4.4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F817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Полимерно-битумное вяжущее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710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Полимерно-битумные вяжущие (ПБВ) готовят на основе вязких дорожных битумов ГОСТ Р 52056-2003 «Вяжущие полимерно-битумные дорожные на основе блок-сополимеров типа стирол-бутадиен-стирол. Технические условия», ГОСТ Р 58406.1-2020 «Дороги автомобильные общего пользования. Смеси щебеночно-мастичные асфальтобетонные и асфальтобетон. Технические условия».</w:t>
            </w:r>
          </w:p>
          <w:p w14:paraId="5B422DB8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14E0DD70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Основные показатели:</w:t>
            </w:r>
          </w:p>
          <w:p w14:paraId="119BD34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Глубина проникания иглы при 25 ºС должна быть 32-60, 0,1 мм;</w:t>
            </w:r>
          </w:p>
          <w:p w14:paraId="2204159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Температура размягчения по кольцу и шару не должна быть ниже плюс 54 ºС; </w:t>
            </w:r>
          </w:p>
          <w:p w14:paraId="11BE204C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Растяжимость при 0 ºС должна быть не менее 11 см;</w:t>
            </w:r>
          </w:p>
          <w:p w14:paraId="45E9CB8A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Эластичность при 0 ºС должна быть не менее 70%;</w:t>
            </w:r>
          </w:p>
          <w:p w14:paraId="3532555C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Изменение температуры размягчения после старения должно быть не более 5 ºС. </w:t>
            </w:r>
          </w:p>
        </w:tc>
      </w:tr>
      <w:tr w:rsidR="005858A6" w:rsidRPr="005858A6" w14:paraId="098E35B3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8663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4D65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Битумная эмульсия 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5D4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Битумная эмульсия ЭБДК Б должна соответствовать требованиям</w:t>
            </w:r>
            <w:r w:rsidRPr="005858A6">
              <w:rPr>
                <w:color w:val="000000" w:themeColor="text1"/>
              </w:rPr>
              <w:br/>
              <w:t>ГОСТ Р 58952.1.-2020 «Дороги общего пользования. Эмульсии битумные дорожные. Технические условия».</w:t>
            </w:r>
          </w:p>
          <w:p w14:paraId="4BF6B38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5253645E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Вид эмульсии – катионная;</w:t>
            </w:r>
          </w:p>
          <w:p w14:paraId="643E47C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Класс эмульсии – быстрораспадающаяся;</w:t>
            </w:r>
          </w:p>
          <w:p w14:paraId="4455ABF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Марка эмульсии – ЭБДК Б;</w:t>
            </w:r>
          </w:p>
          <w:p w14:paraId="25B3CFF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Индекс распада – от 60 до 200;</w:t>
            </w:r>
          </w:p>
          <w:p w14:paraId="7E3D31E1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вяжущего с эмульгатором должно быть от 45 до 55 %;</w:t>
            </w:r>
          </w:p>
          <w:p w14:paraId="0CAF8312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Условная вязкость, 50 мл, 40°С, Ø 4 мм должна быть не более 30;</w:t>
            </w:r>
          </w:p>
          <w:p w14:paraId="4444069B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Остаток на сите 014 мм должен быть не более 0,25 %;</w:t>
            </w:r>
          </w:p>
          <w:p w14:paraId="00BE439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Адгезия к минеральному материалу должна быть не менее 50%;</w:t>
            </w:r>
          </w:p>
          <w:p w14:paraId="1E331B06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Устойчивость при транспортировании – отсутствует распад эмульсии на воду и битумное вяжущее.</w:t>
            </w:r>
          </w:p>
          <w:p w14:paraId="29A066A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Остаток на сите 014 мм (после испытания на устойчивость при транспортировании) должен быть не более 0,25 %.</w:t>
            </w:r>
          </w:p>
        </w:tc>
      </w:tr>
      <w:tr w:rsidR="00F069EF" w:rsidRPr="005858A6" w14:paraId="7A2AEC7E" w14:textId="77777777" w:rsidTr="00E33FE4">
        <w:trPr>
          <w:trHeight w:val="529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1E2" w14:textId="77777777" w:rsidR="00F069EF" w:rsidRPr="005858A6" w:rsidRDefault="00F069EF" w:rsidP="00E33FE4">
            <w:pPr>
              <w:widowControl w:val="0"/>
              <w:ind w:left="-863" w:firstLine="851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8F9F" w14:textId="77777777" w:rsidR="00F069EF" w:rsidRPr="005858A6" w:rsidRDefault="00F069EF" w:rsidP="00E33FE4">
            <w:pPr>
              <w:widowControl w:val="0"/>
              <w:spacing w:before="20" w:after="20"/>
              <w:ind w:left="30" w:right="30" w:firstLine="4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Изделия для дорожной разметки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B804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proofErr w:type="spellStart"/>
            <w:r w:rsidRPr="005858A6">
              <w:rPr>
                <w:color w:val="000000" w:themeColor="text1"/>
              </w:rPr>
              <w:t>Микростеклошарики</w:t>
            </w:r>
            <w:proofErr w:type="spellEnd"/>
            <w:r w:rsidRPr="005858A6">
              <w:rPr>
                <w:color w:val="000000" w:themeColor="text1"/>
              </w:rPr>
              <w:t xml:space="preserve"> (МСШ) для дорожной разметки должны соответствовать требованиям ГОСТ 32848-2014 «Дороги автомобильные общего пользования. Изделия для дорожной разметки. Технические требования».</w:t>
            </w:r>
          </w:p>
          <w:p w14:paraId="54904D2A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3EED2AA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 внешнему виду МСШ должны быть прозрачными сферическими частицами стекла и в массе представлять собой однородный сыпучий материал белого цвета. Допускается светло-серый или светло-голубой оттенок.</w:t>
            </w:r>
          </w:p>
          <w:p w14:paraId="2B8B6107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1D16212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Гранулометрический состав МСШ:</w:t>
            </w:r>
          </w:p>
          <w:tbl>
            <w:tblPr>
              <w:tblW w:w="7329" w:type="dxa"/>
              <w:tblLayout w:type="fixed"/>
              <w:tblLook w:val="01E0" w:firstRow="1" w:lastRow="1" w:firstColumn="1" w:lastColumn="1" w:noHBand="0" w:noVBand="0"/>
            </w:tblPr>
            <w:tblGrid>
              <w:gridCol w:w="3664"/>
              <w:gridCol w:w="3665"/>
            </w:tblGrid>
            <w:tr w:rsidR="005858A6" w:rsidRPr="005858A6" w14:paraId="12151682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01FC26" w14:textId="77777777" w:rsidR="00F069EF" w:rsidRPr="005858A6" w:rsidRDefault="00F069EF" w:rsidP="00E33FE4">
                  <w:pPr>
                    <w:widowControl w:val="0"/>
                    <w:ind w:firstLine="567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 xml:space="preserve">Сита ряда </w:t>
                  </w:r>
                  <w:r w:rsidRPr="005858A6">
                    <w:rPr>
                      <w:color w:val="000000" w:themeColor="text1"/>
                      <w:lang w:val="en-US"/>
                    </w:rPr>
                    <w:t>R</w:t>
                  </w:r>
                  <w:r w:rsidRPr="005858A6">
                    <w:rPr>
                      <w:color w:val="000000" w:themeColor="text1"/>
                    </w:rPr>
                    <w:t xml:space="preserve">40/3* по </w:t>
                  </w:r>
                  <w:r w:rsidRPr="005858A6">
                    <w:rPr>
                      <w:color w:val="000000" w:themeColor="text1"/>
                    </w:rPr>
                    <w:br/>
                    <w:t>ГОСТ ИСО3310-1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334619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Полный остаток на ситах, %</w:t>
                  </w:r>
                </w:p>
              </w:tc>
            </w:tr>
            <w:tr w:rsidR="005858A6" w:rsidRPr="005858A6" w14:paraId="1083E863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D4282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Верхнее контрольное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BD416D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0 до 2 включительно</w:t>
                  </w:r>
                </w:p>
              </w:tc>
            </w:tr>
            <w:tr w:rsidR="005858A6" w:rsidRPr="005858A6" w14:paraId="2EF8956C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76E61F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Верхнее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670A06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0 до 10 включительно</w:t>
                  </w:r>
                </w:p>
              </w:tc>
            </w:tr>
            <w:tr w:rsidR="005858A6" w:rsidRPr="005858A6" w14:paraId="187F62B0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912D9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Промежуточное сито (промежуточные сита)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4D4AA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30 до 70 включительно</w:t>
                  </w:r>
                </w:p>
              </w:tc>
            </w:tr>
            <w:tr w:rsidR="005858A6" w:rsidRPr="005858A6" w14:paraId="1452D79A" w14:textId="77777777" w:rsidTr="00E33FE4"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F9C71D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Нижнее номинальное сито</w:t>
                  </w:r>
                </w:p>
              </w:tc>
              <w:tc>
                <w:tcPr>
                  <w:tcW w:w="3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880D3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От 95 до 100</w:t>
                  </w:r>
                </w:p>
              </w:tc>
            </w:tr>
            <w:tr w:rsidR="005858A6" w:rsidRPr="005858A6" w14:paraId="1DEAFD0D" w14:textId="77777777" w:rsidTr="00E33FE4">
              <w:tc>
                <w:tcPr>
                  <w:tcW w:w="73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5E438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>Примечание</w:t>
                  </w:r>
                </w:p>
                <w:p w14:paraId="4DB117CD" w14:textId="77777777" w:rsidR="00F069EF" w:rsidRPr="005858A6" w:rsidRDefault="00F069EF" w:rsidP="00E33FE4">
                  <w:pPr>
                    <w:widowControl w:val="0"/>
                    <w:ind w:firstLine="567"/>
                    <w:jc w:val="both"/>
                    <w:rPr>
                      <w:color w:val="000000" w:themeColor="text1"/>
                    </w:rPr>
                  </w:pPr>
                  <w:r w:rsidRPr="005858A6">
                    <w:rPr>
                      <w:color w:val="000000" w:themeColor="text1"/>
                    </w:rPr>
                    <w:t xml:space="preserve">* Номинальные размеры отверстий сит ряда </w:t>
                  </w:r>
                  <w:r w:rsidRPr="005858A6">
                    <w:rPr>
                      <w:color w:val="000000" w:themeColor="text1"/>
                      <w:lang w:val="en-US"/>
                    </w:rPr>
                    <w:t>R</w:t>
                  </w:r>
                  <w:r w:rsidRPr="005858A6">
                    <w:rPr>
                      <w:color w:val="000000" w:themeColor="text1"/>
                    </w:rPr>
                    <w:t>40/3 по ГОСТ ИСО3310-1, мкм 710, 600, 355, 212,125</w:t>
                  </w:r>
                </w:p>
              </w:tc>
            </w:tr>
          </w:tbl>
          <w:p w14:paraId="5AFA8C93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</w:p>
          <w:p w14:paraId="58EFCDB9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Коэффициент преломления света у стекла, из которого произведены МСШ, должен быть не менее 1,5;</w:t>
            </w:r>
          </w:p>
          <w:p w14:paraId="02B428BF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дефектных МСШ не должно превышать 20%;</w:t>
            </w:r>
          </w:p>
          <w:p w14:paraId="548BE880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инородных частиц в МСШ не должно превышать 3%;</w:t>
            </w:r>
          </w:p>
          <w:p w14:paraId="16634A6D" w14:textId="77777777" w:rsidR="00F069EF" w:rsidRPr="005858A6" w:rsidRDefault="00F069EF" w:rsidP="00E33FE4">
            <w:pPr>
              <w:widowControl w:val="0"/>
              <w:ind w:firstLine="567"/>
              <w:jc w:val="both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МСШ должны быть стойкими к воздействию воды, растворов соляной кислоты, хлорида натрия и гидроокиси натрия. На поверхности МСШ после воздействия воды, растворов соляной кислоты, хлорида натрия и гидроокиси натрия не должно быть видимых изменений по сравнению с контрольным образцом.</w:t>
            </w:r>
          </w:p>
        </w:tc>
      </w:tr>
    </w:tbl>
    <w:p w14:paraId="5BBFA71E" w14:textId="77777777" w:rsidR="00F069EF" w:rsidRPr="005858A6" w:rsidRDefault="00F069EF" w:rsidP="00F069EF">
      <w:pPr>
        <w:pStyle w:val="aa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7B01CA" w14:textId="77777777" w:rsidR="00F069EF" w:rsidRPr="005858A6" w:rsidRDefault="00F069EF" w:rsidP="00F069EF">
      <w:pPr>
        <w:pStyle w:val="aa"/>
        <w:numPr>
          <w:ilvl w:val="0"/>
          <w:numId w:val="18"/>
        </w:numPr>
        <w:suppressAutoHyphens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58A6">
        <w:rPr>
          <w:rFonts w:ascii="Times New Roman" w:hAnsi="Times New Roman"/>
          <w:b/>
          <w:color w:val="000000" w:themeColor="text1"/>
          <w:sz w:val="24"/>
          <w:szCs w:val="24"/>
        </w:rPr>
        <w:t>Качество выполняемых работ</w:t>
      </w:r>
    </w:p>
    <w:p w14:paraId="24007EB2" w14:textId="77777777" w:rsidR="00F069EF" w:rsidRPr="005858A6" w:rsidRDefault="00F069EF" w:rsidP="00F069EF">
      <w:pPr>
        <w:pStyle w:val="aa"/>
        <w:ind w:left="127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209441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 обеспечивает входной, операционный и приемочный контроль на объекте производства работ.</w:t>
      </w:r>
    </w:p>
    <w:p w14:paraId="7886D10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Объем и параметры входного, операционного и приемочного контроля должны быть отражены в схемах операционного контроля, разработанные Подрядчиком в составе ППР и соответствовать требованиям НД, настоящего технического задания, «Регламента оценки качества и приемки дорожных работ».</w:t>
      </w:r>
    </w:p>
    <w:p w14:paraId="670D876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lastRenderedPageBreak/>
        <w:t>Все лабораторные испытания проводятся стандартными методами. При оценке качества работ используются визуальный, регистрационный и измерительный методы.</w:t>
      </w:r>
    </w:p>
    <w:p w14:paraId="0D106B7D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Оценка качества работ проводится совместно представителями Подрядчика и Заказчика (кураторами) в период инспекционного проезда с составлением актов на скрытые работы и ответственных конструкций. Формы актов регламентируется приказом Минстроя РФ от 16.05.2023 N 344/</w:t>
      </w:r>
      <w:proofErr w:type="spellStart"/>
      <w:r w:rsidRPr="005858A6">
        <w:rPr>
          <w:color w:val="000000" w:themeColor="text1"/>
        </w:rPr>
        <w:t>пр</w:t>
      </w:r>
      <w:proofErr w:type="spellEnd"/>
      <w:r w:rsidRPr="005858A6">
        <w:rPr>
          <w:color w:val="000000" w:themeColor="text1"/>
        </w:rPr>
        <w:t xml:space="preserve"> «Об утверждении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строительства». </w:t>
      </w:r>
    </w:p>
    <w:p w14:paraId="49F8518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период производства работ Подрядчик оформляет:</w:t>
      </w:r>
    </w:p>
    <w:p w14:paraId="565DA8C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акты на скрытые работы;</w:t>
      </w:r>
    </w:p>
    <w:p w14:paraId="62218FB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акты ответственных конструкций.</w:t>
      </w:r>
    </w:p>
    <w:p w14:paraId="3C9472F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Перечень Актов на скрытые работы и ответственных конструкций, и приложения к ним уточняются Заказчиком в период производства работ.</w:t>
      </w:r>
    </w:p>
    <w:p w14:paraId="260B731B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Лаборатория Подрядчика должна иметь Заключение о состоянии измерений в лаборатории или быть аккредитована, на весь комплекс лабораторных испытаний, необходимых для оценки качества используемых материалов и выпускаемой (применяемой) продукции. При необходимости заключается договор с иной лабораторией на выполнение тех видов работ, которые исполнитель не может выполнить собственными силами. Лабораторные испытания проводятся стандартными методами, изложенными в нормативно-технической литературе. Все необходимые Заказчику документы по лаборатории предоставляются до начала производства работ.</w:t>
      </w:r>
    </w:p>
    <w:p w14:paraId="204B9293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 операционном (приемочном) контроле Подрядчиком контролируется ширина, поперечные уклоны после фрезерования.</w:t>
      </w:r>
    </w:p>
    <w:p w14:paraId="0E42DAF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съемкой. Отфрезерованное покрытие должно иметь поперечные уклоны 20 ‰ с отклонениями от заданной величины ± 5 %. Учитывая движение транспортных средств, не допускается оставлять отфрезерованное покрытие </w:t>
      </w:r>
      <w:r w:rsidRPr="005858A6">
        <w:rPr>
          <w:b/>
          <w:bCs/>
          <w:color w:val="000000" w:themeColor="text1"/>
        </w:rPr>
        <w:t>на срок более чем 3 дня.</w:t>
      </w:r>
      <w:r w:rsidRPr="005858A6">
        <w:rPr>
          <w:color w:val="000000" w:themeColor="text1"/>
        </w:rPr>
        <w:t xml:space="preserve"> </w:t>
      </w:r>
    </w:p>
    <w:p w14:paraId="35D7B743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Приемку слоя из асфальтобетонной смеси для ликвидации деформаций и повреждений осуществляют по следующим показателям: </w:t>
      </w:r>
    </w:p>
    <w:p w14:paraId="2F9E4448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содержание воздушных пустот;</w:t>
      </w:r>
    </w:p>
    <w:p w14:paraId="65AE47CF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- толщина; </w:t>
      </w:r>
    </w:p>
    <w:p w14:paraId="6A05BF3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ширина;</w:t>
      </w:r>
    </w:p>
    <w:p w14:paraId="79868EB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поперечный уклон;</w:t>
      </w:r>
    </w:p>
    <w:p w14:paraId="3A1D7FC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ровность (просвет под рейкой длиной 3 м).</w:t>
      </w:r>
    </w:p>
    <w:p w14:paraId="18BC072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Сцепление должно быть обеспечено. </w:t>
      </w:r>
    </w:p>
    <w:p w14:paraId="006C3C4B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5351AEC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Поперечный уклон должен соответствовать ГОСТ Р 59120-2021. </w:t>
      </w:r>
    </w:p>
    <w:p w14:paraId="7FAB2EE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Ровность (просвет под рейкой длиной 3 м) должна соответствовать ГОСТ Р 59120-2021. Отклонение соответствовать требованиям ГОСТ Р 59120-2021.</w:t>
      </w:r>
    </w:p>
    <w:p w14:paraId="65346AED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 устройстве слоя износа покрытия из ЩМА 16 Подрядчик проводит замеры геометрических параметров, фактических уклонов, ровности и толщины устраиваемого слоя. Подрядчик контролирует качество уплотнения.</w:t>
      </w:r>
    </w:p>
    <w:p w14:paraId="26F6F9B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Приемку асфальтобетона ЩМА 16 осуществляют по следующим показателям:</w:t>
      </w:r>
    </w:p>
    <w:p w14:paraId="6BD69F5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содержание воздушных пустот;</w:t>
      </w:r>
    </w:p>
    <w:p w14:paraId="23ACDAB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толщина;</w:t>
      </w:r>
    </w:p>
    <w:p w14:paraId="394EE11D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ширина;</w:t>
      </w:r>
    </w:p>
    <w:p w14:paraId="221EF87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поперечный уклон;</w:t>
      </w:r>
    </w:p>
    <w:p w14:paraId="192DD7E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ровность (просвет под рейкой длиной 3 м);</w:t>
      </w:r>
    </w:p>
    <w:p w14:paraId="0EC06C06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коэффициент сцепления.</w:t>
      </w:r>
    </w:p>
    <w:p w14:paraId="06FCD10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Сцепление между верхним и нижележащим асфальтобетонным слоем должно быть обеспечено.</w:t>
      </w:r>
    </w:p>
    <w:p w14:paraId="2BEB27B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Для приемки и оценки соответствия качества слоя отбирают керны (вырубки) из устроенного слоя асфальтобетона не ранее чем через одни сутки после его уплотнения. Не </w:t>
      </w:r>
      <w:r w:rsidRPr="005858A6">
        <w:rPr>
          <w:color w:val="000000" w:themeColor="text1"/>
        </w:rPr>
        <w:lastRenderedPageBreak/>
        <w:t>рекомендуется отбирать вырубки (керны) для приемки слоя по прошествии более 14 суток с момента открытия движения по участку в связи с возможным изменением параметров слоя (толщина, плотность, содержание воздушных пустот) от воздействия автотранспорта.</w:t>
      </w:r>
    </w:p>
    <w:p w14:paraId="775FB08E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Вырубки (керны) отбирают не менее чем в одной точке на площади до 3 000 м² готового слоя. В каждой точке отбирают не менее трех вырубок (кернов).</w:t>
      </w:r>
    </w:p>
    <w:p w14:paraId="2D053B5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Места отбора выбирают не ближе 1 м от кромки слоя и 2 м от </w:t>
      </w:r>
      <w:proofErr w:type="spellStart"/>
      <w:r w:rsidRPr="005858A6">
        <w:rPr>
          <w:color w:val="000000" w:themeColor="text1"/>
        </w:rPr>
        <w:t>межсменных</w:t>
      </w:r>
      <w:proofErr w:type="spellEnd"/>
      <w:r w:rsidRPr="005858A6">
        <w:rPr>
          <w:color w:val="000000" w:themeColor="text1"/>
        </w:rPr>
        <w:t xml:space="preserve"> (холодных) поперечных стыков. </w:t>
      </w:r>
    </w:p>
    <w:p w14:paraId="3CC12C20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Качество уплотнения определяют по содержанию воздушных пустот в кернах (вырубках). </w:t>
      </w:r>
    </w:p>
    <w:p w14:paraId="59C6AD14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Толщина слоя износа покрытия должна быть 5 см. по автомобильной дороге 00 ОП МЗ 000-009 Владимировка-Юрьевка-до а/д Р13 Акимовка-</w:t>
      </w:r>
      <w:proofErr w:type="spellStart"/>
      <w:r w:rsidRPr="005858A6">
        <w:rPr>
          <w:color w:val="000000" w:themeColor="text1"/>
        </w:rPr>
        <w:t>Кирилловка</w:t>
      </w:r>
      <w:proofErr w:type="spellEnd"/>
      <w:r w:rsidRPr="005858A6">
        <w:rPr>
          <w:color w:val="000000" w:themeColor="text1"/>
        </w:rPr>
        <w:t xml:space="preserve"> км0+000-км8+365 (устройство слоев износа), Запорожская область.</w:t>
      </w:r>
    </w:p>
    <w:p w14:paraId="35EAAFDC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Допустимые отклонения по толщине слоя асфальтобетона ЩМА 16 относительно проектных значений должны соответствовать требованиям ГОСТ Р 58406.1-2020.</w:t>
      </w:r>
    </w:p>
    <w:p w14:paraId="07694B5D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 ширине отклонение от нормативного значения должно соответствовать требованиям ГОСТ Р 59120-2021.</w:t>
      </w:r>
    </w:p>
    <w:p w14:paraId="6D7CEA5A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Поперечный уклон должен соответствовать ГОСТ Р 59120-2021. Отклонение поперечных уклонов должно соответствовать требованиям ГОСТ Р 59120-2021.</w:t>
      </w:r>
    </w:p>
    <w:p w14:paraId="6C37680B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Ровность (просвет под рейкой длиной 3 м) должна соответствовать ГОСТ Р 59120-2021. Отклонение должно соответствовать требованиям ГОСТ Р 59120-2021.</w:t>
      </w:r>
    </w:p>
    <w:p w14:paraId="249F56D3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Коэффициент сцепления колеса автомобиля с покрытием должен соответствовать требованиям ГОСТ 59120-2021 и быть не ниже 0,35.</w:t>
      </w:r>
    </w:p>
    <w:p w14:paraId="0FD294A1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Асфальтобетонные смеси транспортируют к месту укладки автомобилями-самосвалами, сопровождая каждый из них транспортной документацией. Кузова автомобилей-самосвалов должны быть чистыми и не иметь существенных дефектов внутренней поверхности. Рекомендуется обработка кузовов </w:t>
      </w:r>
      <w:proofErr w:type="spellStart"/>
      <w:r w:rsidRPr="005858A6">
        <w:rPr>
          <w:color w:val="000000" w:themeColor="text1"/>
        </w:rPr>
        <w:t>антиадгезионным</w:t>
      </w:r>
      <w:proofErr w:type="spellEnd"/>
      <w:r w:rsidRPr="005858A6">
        <w:rPr>
          <w:color w:val="000000" w:themeColor="text1"/>
        </w:rPr>
        <w:t xml:space="preserve"> средством, не оказывающим негативное влияние на асфальтобетонную смесь.</w:t>
      </w:r>
    </w:p>
    <w:p w14:paraId="1C9C8BE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Толщина слоя, в период производства работ, контролируется непосредственно за укладчиком металлическим промерником. Подрядчик проводит замеры через 20 м в трех точках на поперечнике. Толщина неуплотненного слоя определяется по акту пробного уплотнения. Результаты заносятся в общий журнал производства работ.</w:t>
      </w:r>
    </w:p>
    <w:p w14:paraId="3CAFE53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- Геометрические параметры, толщина, фотометрические характеристики (светоотражение, </w:t>
      </w:r>
      <w:proofErr w:type="spellStart"/>
      <w:r w:rsidRPr="005858A6">
        <w:rPr>
          <w:color w:val="000000" w:themeColor="text1"/>
        </w:rPr>
        <w:t>световозвращение</w:t>
      </w:r>
      <w:proofErr w:type="spellEnd"/>
      <w:r w:rsidRPr="005858A6">
        <w:rPr>
          <w:color w:val="000000" w:themeColor="text1"/>
        </w:rPr>
        <w:t>) горизонтальной дорожной разметки должны соответствовать требованиям ГОСТ Р 51256-2018 (или ГОСТ 32953-2014), правильность нанесения в плане на покрытие дорожной разметки должна соответствовать ГОСТ Р 52289-2019.</w:t>
      </w:r>
    </w:p>
    <w:p w14:paraId="42F9A069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</w:t>
      </w:r>
    </w:p>
    <w:p w14:paraId="7D8BBAC7" w14:textId="77777777" w:rsidR="00F069EF" w:rsidRPr="005858A6" w:rsidRDefault="00F069EF" w:rsidP="00F069EF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358DCB9F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</w:p>
    <w:p w14:paraId="1BC96B08" w14:textId="77777777" w:rsidR="00F36B27" w:rsidRPr="005858A6" w:rsidRDefault="00F36B27" w:rsidP="00F36B27">
      <w:pPr>
        <w:pStyle w:val="6"/>
        <w:numPr>
          <w:ilvl w:val="0"/>
          <w:numId w:val="18"/>
        </w:numPr>
        <w:tabs>
          <w:tab w:val="clear" w:pos="0"/>
        </w:tabs>
        <w:ind w:left="720" w:hanging="360"/>
        <w:rPr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5858A6">
        <w:rPr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Приемка выполненных работ.</w:t>
      </w:r>
    </w:p>
    <w:p w14:paraId="191BC456" w14:textId="77777777" w:rsidR="00F36B27" w:rsidRPr="005858A6" w:rsidRDefault="00F36B27" w:rsidP="00F36B27">
      <w:pPr>
        <w:ind w:left="1277"/>
        <w:rPr>
          <w:color w:val="000000" w:themeColor="text1"/>
        </w:rPr>
      </w:pPr>
    </w:p>
    <w:p w14:paraId="5947D415" w14:textId="77777777" w:rsidR="00F36B27" w:rsidRPr="005858A6" w:rsidRDefault="00F36B27" w:rsidP="00F36B27">
      <w:pPr>
        <w:pStyle w:val="6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58A6"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t>Приемка выполненных работ осуществляется Заказчиком совместно с Подрядчиком. В ходе приемки выполненных работ проверяется соответствие видов работ и их объем Контракту, а также качество выполненных работ на соответствие требований действующей нормативной документации. Помимо визуального осмотра проводятся необходимые замеры (по необходимости), отбор проб материалов и готовой продукции с целью подтверждения выполненных объемов с надлежащим качеством (по необходимости).</w:t>
      </w:r>
    </w:p>
    <w:p w14:paraId="33A0165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Законченные Объекты принимаются в эксплуатацию приемочной комиссией. Эксплуатация Объектов, не принятых приемочной комиссией, не допускается.</w:t>
      </w:r>
    </w:p>
    <w:p w14:paraId="1F8643AE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Приемочные комиссии обязаны также проверить соответствие вводимых в действие мощностей и фактической стоимости Объекта.</w:t>
      </w:r>
    </w:p>
    <w:p w14:paraId="7CDF1A8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Рабочая комиссия по результатам работы определяет степень готовности Объекта к эксплуатации и к предъявлению его приемочной комиссии, а также возможность его использования для пропуска транзитного транспорта.</w:t>
      </w:r>
    </w:p>
    <w:p w14:paraId="160A000B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lastRenderedPageBreak/>
        <w:t>Сроки работы комиссий определяются в распоряжении об их проведении.</w:t>
      </w:r>
    </w:p>
    <w:p w14:paraId="18B06CA8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эксплуатацию.</w:t>
      </w:r>
    </w:p>
    <w:p w14:paraId="43452786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Проект акта приемочной и рабочей комиссий подготавливает Заказчик совместно с Подрядчиком, если иное не предусмотрено Контрактом на дорожные работы.</w:t>
      </w:r>
    </w:p>
    <w:p w14:paraId="4F0A05E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Объекты должны принимать в эксплуатацию в период, благоприятный для визуального обследования, проведения измерений, отбора проб и образцов для оценки качества примененных материалов, конструкций и выполненных работ. </w:t>
      </w:r>
    </w:p>
    <w:p w14:paraId="4E90B6DF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Не допускается приемка в эксплуатацию Объектов, выполненных с отступлениями от действующей нормативной документации и Регламента оценки качества и приемки дорожных работ.</w:t>
      </w:r>
    </w:p>
    <w:p w14:paraId="20C467F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Порядок работы комиссий </w:t>
      </w:r>
    </w:p>
    <w:p w14:paraId="29D48E1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Рабочие комиссии назначаются распоряжением (приказом) Заказчика не позднее</w:t>
      </w:r>
      <w:r w:rsidRPr="005858A6">
        <w:rPr>
          <w:color w:val="000000" w:themeColor="text1"/>
        </w:rPr>
        <w:br/>
        <w:t>чем в 10-дневный срок после получения письменного извещения Подрядчика о готовности Объекта к сдаче. Порядок и продолжительность работы рабочих комиссий определяется Заказчиком по согласованию с Подрядчиком с учетом требований настоящего Регламента.</w:t>
      </w:r>
    </w:p>
    <w:p w14:paraId="5A5B3C9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состав рабочих комиссий включаются представители:</w:t>
      </w:r>
    </w:p>
    <w:p w14:paraId="7930C7A5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Заказчика (председатель комиссии);</w:t>
      </w:r>
    </w:p>
    <w:p w14:paraId="5F67EDC4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Подрядчика;</w:t>
      </w:r>
    </w:p>
    <w:p w14:paraId="3119568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субподрядных организаций (при их наличии);</w:t>
      </w:r>
    </w:p>
    <w:p w14:paraId="3419B9E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эксплуатирующей организации;</w:t>
      </w:r>
    </w:p>
    <w:p w14:paraId="59FDE7F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инженерной организации, осуществляющей строительный контроль (при его осуществлении независимыми организациями).</w:t>
      </w:r>
    </w:p>
    <w:p w14:paraId="7CB839F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 решению Заказчика в состав рабочей комиссии могут включаться также представители других организаций и органов государственного надзора.</w:t>
      </w:r>
    </w:p>
    <w:p w14:paraId="429530D1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 начала работы рабочих комиссий Заказчик организует выполнение оценки основных транспортно-эксплуатационных характеристик сдаваемого Объекта.</w:t>
      </w:r>
    </w:p>
    <w:p w14:paraId="707EABA6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ходе работы рабочие комиссии проверяют:</w:t>
      </w:r>
    </w:p>
    <w:p w14:paraId="468BE475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наличие и содержание предоставленной документации по Объекту;</w:t>
      </w:r>
    </w:p>
    <w:p w14:paraId="7FC83EBB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соответствие Объекта требованиям соответствующих НД.</w:t>
      </w:r>
    </w:p>
    <w:p w14:paraId="401B9128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Приемочные комиссии</w:t>
      </w:r>
    </w:p>
    <w:p w14:paraId="7C9C83DE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состав приемочных комиссий включаются представители:</w:t>
      </w:r>
    </w:p>
    <w:p w14:paraId="1B7BE1C6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Заказчика;</w:t>
      </w:r>
    </w:p>
    <w:p w14:paraId="7A9121CC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Подрядчика;</w:t>
      </w:r>
    </w:p>
    <w:p w14:paraId="2CCA8A25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субподрядных организаций (при их наличии);</w:t>
      </w:r>
    </w:p>
    <w:p w14:paraId="71226ACE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эксплуатирующей организации;</w:t>
      </w:r>
    </w:p>
    <w:p w14:paraId="506857F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инженерной организации (при его осуществлении независимыми организациями).</w:t>
      </w:r>
    </w:p>
    <w:p w14:paraId="4E03BE1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14:paraId="00A0D2B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ходе работы приемочные комиссии проверяют:</w:t>
      </w:r>
    </w:p>
    <w:p w14:paraId="34BFDC0B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наличие и содержание предоставленной к приемке документации;</w:t>
      </w:r>
    </w:p>
    <w:p w14:paraId="3F69629F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соответствие Объекта требованиям соответствующих НД.</w:t>
      </w:r>
    </w:p>
    <w:p w14:paraId="48F93DD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После ознакомления с предоставленной документацией приемочная комиссия проверяет устранение несоответствий, выявленных рабочими комиссиями.</w:t>
      </w:r>
    </w:p>
    <w:p w14:paraId="1CC5918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Приемочные комиссии имеют право:</w:t>
      </w:r>
    </w:p>
    <w:p w14:paraId="626CEBFD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во время работы комиссии создавать из ее членов и привлеченных специалистов-экспертов специализированные подкомиссии (группы) по проверке качества выполненных работ по конструктивным элементам, отдельным сооружениям;</w:t>
      </w:r>
    </w:p>
    <w:p w14:paraId="07A6441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проверять соответствие выполненных работ актам на скрытые работы (ответственные конструкции);</w:t>
      </w:r>
    </w:p>
    <w:p w14:paraId="108F17E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производить, при необходимости, дополнительные испытания строительных материалов, изделий и контрольных образцов.</w:t>
      </w:r>
    </w:p>
    <w:p w14:paraId="5C93A6F8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Оформление результатов приемки в эксплуатацию: решение рабочей и приемочной комиссий необходимо оформлять соответствующими актами.</w:t>
      </w:r>
    </w:p>
    <w:p w14:paraId="27795395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lastRenderedPageBreak/>
        <w:t xml:space="preserve">Заключение рабочей комиссии о готовности законченного Объекта для предъявления приемочной комиссии оформляется актом. </w:t>
      </w:r>
    </w:p>
    <w:p w14:paraId="74884CA6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 предоставляет рабочей комиссии следующую документацию:</w:t>
      </w:r>
    </w:p>
    <w:p w14:paraId="2BF16E1F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список организаций, участвовавших в производстве дорожно-строительных и других видов работ, с указанием выполненных ими работ и фамилий инженерно-технических работников, непосредственно ответственных за их выполнение;</w:t>
      </w:r>
    </w:p>
    <w:p w14:paraId="681A71CD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комплект исполнительной документации на предъявляемый к приемке Объект с подписями о соответствии выполненных работ проектной документации тех лиц, которые ответственны за производство работ;</w:t>
      </w:r>
    </w:p>
    <w:p w14:paraId="598CBDCE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копии документов, удостоверяющих качество материалов, примененных при производстве работ по Объекту;</w:t>
      </w:r>
    </w:p>
    <w:p w14:paraId="075A7D1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акты промежуточной приемки скрытых работ и акты приемки ответственных конструкций;</w:t>
      </w:r>
    </w:p>
    <w:p w14:paraId="357E0C3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акты индивидуальных испытаний смонтированного оборудования, электроснабжения, дренажных устройств, средств связи и т.д.;</w:t>
      </w:r>
    </w:p>
    <w:p w14:paraId="3FA65AB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журналы производства работ и другая необходимая исполнительная документация;</w:t>
      </w:r>
    </w:p>
    <w:p w14:paraId="6BF1F63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журналы авторского надзора проектной организации, материалы обследований и проверок в процессе строительства органами государственного надзора;</w:t>
      </w:r>
    </w:p>
    <w:p w14:paraId="3C7E90FD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 гарантийный паспорт Объекта;</w:t>
      </w:r>
    </w:p>
    <w:p w14:paraId="5E8D15FF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- другую документацию, оформляемую Подрядчиком, наличие которой позволяет получить более подробную информацию о качестве работ и сдаваемом Объекте в целом. </w:t>
      </w:r>
    </w:p>
    <w:p w14:paraId="6591BA8A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 случае обнаружения несоответствий рабочая комиссия составляет акт. После устранения несоответствий рабочая комиссия в том же составе производит повторную приемку.</w:t>
      </w:r>
    </w:p>
    <w:p w14:paraId="22AE375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Приемка Объекта в эксплуатацию оформляется актом приемочной комиссии, который подписывается всеми членами приемочной комиссии и утверждается Заказчиком.</w:t>
      </w:r>
    </w:p>
    <w:p w14:paraId="108E047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Акт приемочной комиссии составляется в пяти экземплярах.</w:t>
      </w:r>
    </w:p>
    <w:p w14:paraId="334CEB85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Вся документация по приемке Объекта в эксплуатацию хранится у Заказчика. Срок хранения - на постоянной основе.</w:t>
      </w:r>
    </w:p>
    <w:p w14:paraId="28F414F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Перечень документов, прилагаемых к акту приемки в эксплуатацию законченного строительством, реконструкцией, капитальным ремонтом, ремонтом объекта, регламентируется </w:t>
      </w:r>
      <w:hyperlink r:id="rId8" w:anchor="/document/71033316/entry/0" w:history="1">
        <w:r w:rsidRPr="005858A6">
          <w:rPr>
            <w:color w:val="000000" w:themeColor="text1"/>
          </w:rPr>
          <w:t>ГОСТ</w:t>
        </w:r>
      </w:hyperlink>
      <w:r w:rsidRPr="005858A6">
        <w:rPr>
          <w:color w:val="000000" w:themeColor="text1"/>
          <w:lang w:val="en-US"/>
        </w:rPr>
        <w:t> </w:t>
      </w:r>
      <w:r w:rsidRPr="005858A6">
        <w:rPr>
          <w:color w:val="000000" w:themeColor="text1"/>
        </w:rPr>
        <w:t>32755-2014, Распоряжением Минтранса от 01.10.2002 № ИС 834-р, Распоряжением Росавтодора от 08.02.2005 № ОБ-29-р.</w:t>
      </w:r>
    </w:p>
    <w:p w14:paraId="36D47AA1" w14:textId="77777777" w:rsidR="00F36B27" w:rsidRPr="005858A6" w:rsidRDefault="00F36B27" w:rsidP="00F36B27">
      <w:pPr>
        <w:tabs>
          <w:tab w:val="left" w:pos="0"/>
        </w:tabs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 выдает Заказчику Гарантийный паспорт (приложение к акту приемочной комиссии) и принимает на себя обязательства устранять за счет собственных средств и собственными силами дефекты в порядке и сроки, предусмотренные условиями Контракта на дорожные работы и в строгом соответствии с действующими НД, определяющими требования к параметрам и свойствам безопасной эксплуатации Объекта, утвержденным в Управлении регламентом мониторинга объектов, находящихся на гарантийном обслуживании. Заказчик согласно заключенному контракту на содержание действующей сети автомобильной дороги, актом передает Объект эксплуатирующей организации.</w:t>
      </w:r>
    </w:p>
    <w:p w14:paraId="10714FDA" w14:textId="77777777" w:rsidR="00F36B27" w:rsidRPr="005858A6" w:rsidRDefault="00F36B27" w:rsidP="00F36B27">
      <w:pPr>
        <w:tabs>
          <w:tab w:val="left" w:pos="0"/>
        </w:tabs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Если приемочная комиссия принимает решение о невозможности приемки Объекта в эксплуатацию, то вместо акта приемки составляется мотивированное заключение с обоснованиями, имеющими ссылки на действующие законодательные и нормативные акты, которое подписывается всеми членами приемочной комиссии, с рекомендуемыми мерами и сроками по обеспечению ввода Объекта. В заключении указываются конкретные организации, по вине которых Объект не принят в эксплуатацию. Подрядчику начисляются штрафные санкции в установленном порядке за срыв ввода в эксплуатацию Объекта.</w:t>
      </w:r>
    </w:p>
    <w:p w14:paraId="66111E1B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Допускается особое мнение членов приемочной комиссии, по которому дается заключение председателя приемочной комиссии.</w:t>
      </w:r>
    </w:p>
    <w:p w14:paraId="39BCEFB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К моменту ввода в эксплуатацию объекта Подрядчик оформляет гарантийный паспорт, в соответствии с которым берет на себя обязательства устранять дефекты, возникшие в течение гарантийного срока. Гарантийный срок начинается с момента подписания акта сдачи-приемки исполнения обязательств по Контракту.</w:t>
      </w:r>
    </w:p>
    <w:p w14:paraId="204412C6" w14:textId="77777777" w:rsidR="00F36B27" w:rsidRPr="005858A6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Подрядчик передает Заказчику за 5 (пять) календарных дней до начала приемки законченного Объекта документы, необходимые для сдачи Объекта в эксплуатацию, с </w:t>
      </w:r>
      <w:r w:rsidRPr="005858A6">
        <w:rPr>
          <w:color w:val="000000" w:themeColor="text1"/>
        </w:rPr>
        <w:lastRenderedPageBreak/>
        <w:t>письменным подтверждением соответствия переданной документации фактически выполненным работам.</w:t>
      </w:r>
    </w:p>
    <w:p w14:paraId="6E90F59E" w14:textId="77777777" w:rsidR="00F36B27" w:rsidRPr="005858A6" w:rsidRDefault="00F36B27" w:rsidP="00F36B27">
      <w:pPr>
        <w:widowControl w:val="0"/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К итоговому документу о приемке, должны быть приложены подписанные Сторонами последние Акты о приёмке выполненных работ (по форме КС-2), Справки о стоимости выполненных работ и затрат (по форме КС-3), Журнал учета выполненных работ по форме</w:t>
      </w:r>
      <w:r w:rsidRPr="005858A6">
        <w:rPr>
          <w:color w:val="000000" w:themeColor="text1"/>
        </w:rPr>
        <w:br/>
        <w:t xml:space="preserve">КС-6а. </w:t>
      </w:r>
    </w:p>
    <w:p w14:paraId="4A2B975F" w14:textId="77777777" w:rsidR="00F36B27" w:rsidRPr="005858A6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Датой приемки выполненной работы считается дата размещения в единой информационной системе соответствующего документа о приемке, подписанного Заказчиком.</w:t>
      </w:r>
    </w:p>
    <w:p w14:paraId="055B03C9" w14:textId="77777777" w:rsidR="00F36B27" w:rsidRPr="005858A6" w:rsidRDefault="00F36B27" w:rsidP="00F36B27">
      <w:pPr>
        <w:tabs>
          <w:tab w:val="left" w:pos="720"/>
        </w:tabs>
        <w:ind w:firstLine="851"/>
        <w:jc w:val="both"/>
        <w:rPr>
          <w:color w:val="000000" w:themeColor="text1"/>
        </w:rPr>
      </w:pPr>
    </w:p>
    <w:p w14:paraId="0FACFB8E" w14:textId="77777777" w:rsidR="00F36B27" w:rsidRPr="005858A6" w:rsidRDefault="00F36B27" w:rsidP="00F36B27">
      <w:pPr>
        <w:pStyle w:val="a8"/>
        <w:numPr>
          <w:ilvl w:val="0"/>
          <w:numId w:val="18"/>
        </w:numPr>
        <w:tabs>
          <w:tab w:val="left" w:pos="720"/>
        </w:tabs>
        <w:suppressAutoHyphens/>
        <w:jc w:val="center"/>
        <w:rPr>
          <w:b/>
          <w:color w:val="000000" w:themeColor="text1"/>
        </w:rPr>
      </w:pPr>
      <w:r w:rsidRPr="005858A6">
        <w:rPr>
          <w:b/>
          <w:color w:val="000000" w:themeColor="text1"/>
        </w:rPr>
        <w:t>Обязательные требования по предоставлению информации</w:t>
      </w:r>
    </w:p>
    <w:p w14:paraId="7A3B3FA3" w14:textId="77777777" w:rsidR="00F36B27" w:rsidRPr="005858A6" w:rsidRDefault="00F36B27" w:rsidP="00F36B27">
      <w:pPr>
        <w:tabs>
          <w:tab w:val="left" w:pos="720"/>
        </w:tabs>
        <w:ind w:left="1277"/>
        <w:jc w:val="center"/>
        <w:rPr>
          <w:color w:val="000000" w:themeColor="text1"/>
        </w:rPr>
      </w:pPr>
    </w:p>
    <w:p w14:paraId="4E05543D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Подрядчику необходимо:</w:t>
      </w:r>
    </w:p>
    <w:p w14:paraId="3D7D8419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Еженедельно предоставлять</w:t>
      </w:r>
      <w:r w:rsidRPr="005858A6">
        <w:rPr>
          <w:b/>
          <w:color w:val="000000" w:themeColor="text1"/>
        </w:rPr>
        <w:t xml:space="preserve"> </w:t>
      </w:r>
      <w:r w:rsidRPr="005858A6">
        <w:rPr>
          <w:color w:val="000000" w:themeColor="text1"/>
        </w:rPr>
        <w:t>Заказчику информацию о производстве работ, выполняемых физических объемах со стоимостью работ, соответствие графику производства работ.</w:t>
      </w:r>
    </w:p>
    <w:p w14:paraId="1341880E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Ежемесячно представлять Заказчику отчет об ожидаемом выполнение работ на следующий месяц (в текстовом виде и по электронной почте, объем со стоимостью работ).</w:t>
      </w:r>
    </w:p>
    <w:p w14:paraId="540D33D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- При вводе объекта в эксплуатацию исполнитель предоставляет заказчику фотографии объекта до момента начала работ, в период производства работ, после завершения работ на объекте в количестве не менее 10 штук. </w:t>
      </w:r>
    </w:p>
    <w:p w14:paraId="19898B48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Комплект фотографий («до», «во время работ», «после») должен быть сделан с одной точки, желательно с привязкой к километровому знаку и размещен на файлообменнике.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4CB0FF07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 xml:space="preserve">Формат фотоматериала 30х40 см; 300 </w:t>
      </w:r>
      <w:proofErr w:type="spellStart"/>
      <w:r w:rsidRPr="005858A6">
        <w:rPr>
          <w:color w:val="000000" w:themeColor="text1"/>
        </w:rPr>
        <w:t>dpi</w:t>
      </w:r>
      <w:proofErr w:type="spellEnd"/>
      <w:r w:rsidRPr="005858A6">
        <w:rPr>
          <w:color w:val="000000" w:themeColor="text1"/>
        </w:rPr>
        <w:t xml:space="preserve">; цветное пространство </w:t>
      </w:r>
      <w:proofErr w:type="spellStart"/>
      <w:r w:rsidRPr="005858A6">
        <w:rPr>
          <w:color w:val="000000" w:themeColor="text1"/>
        </w:rPr>
        <w:t>sRGB</w:t>
      </w:r>
      <w:proofErr w:type="spellEnd"/>
      <w:r w:rsidRPr="005858A6">
        <w:rPr>
          <w:color w:val="000000" w:themeColor="text1"/>
        </w:rPr>
        <w:t xml:space="preserve">; формат: </w:t>
      </w:r>
      <w:proofErr w:type="spellStart"/>
      <w:r w:rsidRPr="005858A6">
        <w:rPr>
          <w:color w:val="000000" w:themeColor="text1"/>
        </w:rPr>
        <w:t>jpeg</w:t>
      </w:r>
      <w:proofErr w:type="spellEnd"/>
      <w:r w:rsidRPr="005858A6">
        <w:rPr>
          <w:color w:val="000000" w:themeColor="text1"/>
        </w:rPr>
        <w:t xml:space="preserve"> (+RAW).</w:t>
      </w:r>
    </w:p>
    <w:p w14:paraId="3D34A063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>- Исполнительная документация (акты ответственных конструкций, акты на скрытые работы, а также все приложения к ним, содержащие подписи уполномоченных лиц дополнительно должны быть оформлены в электронном виде в формате .</w:t>
      </w:r>
      <w:proofErr w:type="spellStart"/>
      <w:r w:rsidRPr="005858A6">
        <w:rPr>
          <w:color w:val="000000" w:themeColor="text1"/>
        </w:rPr>
        <w:t>pdf</w:t>
      </w:r>
      <w:proofErr w:type="spellEnd"/>
      <w:r w:rsidRPr="005858A6">
        <w:rPr>
          <w:color w:val="000000" w:themeColor="text1"/>
        </w:rPr>
        <w:t xml:space="preserve"> и переданы Заказчику. Информацию Заказчику о размещении Исполнителем фотоматериала на файлообменнике последний предоставляет в виде информационного письма, зарегистрированном в установленном порядке.</w:t>
      </w:r>
    </w:p>
    <w:p w14:paraId="26F9BE92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  <w:r w:rsidRPr="005858A6">
        <w:rPr>
          <w:color w:val="000000" w:themeColor="text1"/>
        </w:rPr>
        <w:tab/>
        <w:t>Контроль качества при операционном и приемочном контроле по работам, не учтенным настоящим техническим заданием, проводится в соответствии с требованиями нормативных документов. Все результаты измерений заносятся в ведомости промеров и предоставляются Заказчику при приемке работ в составе исполнительной документации.</w:t>
      </w:r>
    </w:p>
    <w:p w14:paraId="5610C140" w14:textId="77777777" w:rsidR="00F36B27" w:rsidRPr="005858A6" w:rsidRDefault="00F36B27" w:rsidP="00F36B27">
      <w:pPr>
        <w:ind w:firstLine="851"/>
        <w:jc w:val="both"/>
        <w:rPr>
          <w:color w:val="000000" w:themeColor="text1"/>
        </w:rPr>
      </w:pPr>
    </w:p>
    <w:p w14:paraId="3C81E55A" w14:textId="77777777" w:rsidR="00F36B27" w:rsidRPr="005858A6" w:rsidRDefault="00F36B27" w:rsidP="00F36B27">
      <w:pPr>
        <w:ind w:firstLine="567"/>
        <w:jc w:val="both"/>
        <w:rPr>
          <w:color w:val="000000" w:themeColor="text1"/>
        </w:rPr>
      </w:pPr>
      <w:bookmarkStart w:id="2" w:name="_Hlk145499470"/>
      <w:bookmarkEnd w:id="2"/>
    </w:p>
    <w:p w14:paraId="5E487E3E" w14:textId="77777777" w:rsidR="00F36B27" w:rsidRPr="005858A6" w:rsidRDefault="00F36B27" w:rsidP="00F36B27">
      <w:pPr>
        <w:ind w:firstLine="567"/>
        <w:jc w:val="both"/>
        <w:rPr>
          <w:color w:val="000000" w:themeColor="text1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245"/>
        <w:gridCol w:w="4820"/>
      </w:tblGrid>
      <w:tr w:rsidR="005858A6" w:rsidRPr="005858A6" w14:paraId="606F1022" w14:textId="77777777" w:rsidTr="002F1298">
        <w:tc>
          <w:tcPr>
            <w:tcW w:w="5244" w:type="dxa"/>
          </w:tcPr>
          <w:p w14:paraId="1E1FF47B" w14:textId="77777777" w:rsidR="00F36B27" w:rsidRPr="005858A6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14:paraId="4AF2D1FF" w14:textId="77777777" w:rsidR="00F36B27" w:rsidRPr="005858A6" w:rsidRDefault="00F36B27" w:rsidP="002F1298">
            <w:pPr>
              <w:widowControl w:val="0"/>
              <w:jc w:val="both"/>
              <w:rPr>
                <w:b/>
                <w:color w:val="000000" w:themeColor="text1"/>
              </w:rPr>
            </w:pPr>
          </w:p>
        </w:tc>
      </w:tr>
      <w:tr w:rsidR="005858A6" w:rsidRPr="005858A6" w14:paraId="47278179" w14:textId="77777777" w:rsidTr="002F1298">
        <w:tc>
          <w:tcPr>
            <w:tcW w:w="5244" w:type="dxa"/>
          </w:tcPr>
          <w:p w14:paraId="1FCAC2CB" w14:textId="77777777" w:rsidR="00F36B27" w:rsidRPr="005858A6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</w:tcPr>
          <w:p w14:paraId="409FA270" w14:textId="77777777" w:rsidR="00F36B27" w:rsidRPr="005858A6" w:rsidRDefault="00F36B27" w:rsidP="002F1298">
            <w:pPr>
              <w:widowControl w:val="0"/>
              <w:jc w:val="both"/>
              <w:rPr>
                <w:color w:val="000000" w:themeColor="text1"/>
              </w:rPr>
            </w:pPr>
          </w:p>
        </w:tc>
      </w:tr>
    </w:tbl>
    <w:p w14:paraId="519ED02E" w14:textId="77777777" w:rsidR="00F36B27" w:rsidRPr="005858A6" w:rsidRDefault="00F36B27" w:rsidP="00F36B27">
      <w:pPr>
        <w:rPr>
          <w:color w:val="000000" w:themeColor="text1"/>
        </w:rPr>
        <w:sectPr w:rsidR="00F36B27" w:rsidRPr="005858A6" w:rsidSect="00F069EF">
          <w:footerReference w:type="default" r:id="rId9"/>
          <w:pgSz w:w="11906" w:h="16838"/>
          <w:pgMar w:top="567" w:right="567" w:bottom="567" w:left="1134" w:header="283" w:footer="283" w:gutter="0"/>
          <w:cols w:space="720"/>
          <w:formProt w:val="0"/>
          <w:docGrid w:linePitch="326"/>
        </w:sectPr>
      </w:pPr>
    </w:p>
    <w:p w14:paraId="54A54AA7" w14:textId="77777777" w:rsidR="00F36B27" w:rsidRPr="005858A6" w:rsidRDefault="00F36B27" w:rsidP="00F36B27">
      <w:pPr>
        <w:widowControl w:val="0"/>
        <w:jc w:val="right"/>
        <w:rPr>
          <w:color w:val="000000" w:themeColor="text1"/>
        </w:rPr>
      </w:pPr>
      <w:r w:rsidRPr="005858A6">
        <w:rPr>
          <w:i/>
          <w:color w:val="000000" w:themeColor="text1"/>
        </w:rPr>
        <w:lastRenderedPageBreak/>
        <w:t xml:space="preserve">Приложение №1 к техническому заданию выполнение работ </w:t>
      </w:r>
    </w:p>
    <w:p w14:paraId="642DCF9E" w14:textId="77777777" w:rsidR="00F36B27" w:rsidRPr="005858A6" w:rsidRDefault="00F36B27" w:rsidP="00F36B27">
      <w:pPr>
        <w:widowControl w:val="0"/>
        <w:jc w:val="right"/>
        <w:rPr>
          <w:color w:val="000000" w:themeColor="text1"/>
        </w:rPr>
      </w:pPr>
      <w:r w:rsidRPr="005858A6">
        <w:rPr>
          <w:i/>
          <w:color w:val="000000" w:themeColor="text1"/>
        </w:rPr>
        <w:t xml:space="preserve"> </w:t>
      </w:r>
    </w:p>
    <w:p w14:paraId="4C82D044" w14:textId="77777777" w:rsidR="00F36B27" w:rsidRPr="005858A6" w:rsidRDefault="00F36B27" w:rsidP="00F36B27">
      <w:pPr>
        <w:tabs>
          <w:tab w:val="left" w:pos="7260"/>
        </w:tabs>
        <w:ind w:left="5940"/>
        <w:jc w:val="right"/>
        <w:rPr>
          <w:i/>
          <w:color w:val="000000" w:themeColor="text1"/>
        </w:rPr>
      </w:pPr>
    </w:p>
    <w:p w14:paraId="517CA1CF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35586BA0" w14:textId="77777777" w:rsidR="00F36B27" w:rsidRPr="005858A6" w:rsidRDefault="00F36B27" w:rsidP="00F36B27">
      <w:pPr>
        <w:rPr>
          <w:color w:val="000000" w:themeColor="text1"/>
        </w:rPr>
      </w:pPr>
    </w:p>
    <w:p w14:paraId="1C25A268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6AD43BFB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 xml:space="preserve"> </w:t>
      </w:r>
    </w:p>
    <w:p w14:paraId="6B0E01F8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136E759E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0FA2DEE1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ЖУРНАЛ   №</w:t>
      </w:r>
    </w:p>
    <w:p w14:paraId="764D2538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0899BA20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ВЫПУСКА АСФАЛЬТОБЕТОННОЙ СМЕСИ</w:t>
      </w:r>
    </w:p>
    <w:p w14:paraId="0C861CF1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10110FB0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____________________________________________________________________________</w:t>
      </w:r>
    </w:p>
    <w:p w14:paraId="79938702" w14:textId="77777777" w:rsidR="00F36B27" w:rsidRPr="005858A6" w:rsidRDefault="00F36B27" w:rsidP="00F36B27">
      <w:pPr>
        <w:spacing w:line="360" w:lineRule="auto"/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____________________________________________________________________________</w:t>
      </w:r>
    </w:p>
    <w:p w14:paraId="2BAF6126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022EA761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52D7ED08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40AD3FF9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517C0BCC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1EDD70DF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303FD3BC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1BAA9A08" w14:textId="77777777" w:rsidR="00F36B27" w:rsidRPr="005858A6" w:rsidRDefault="00F36B27" w:rsidP="00F36B27">
      <w:pPr>
        <w:rPr>
          <w:color w:val="000000" w:themeColor="text1"/>
        </w:rPr>
      </w:pPr>
    </w:p>
    <w:p w14:paraId="7AE3EA5D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14A2DA3D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Начат «__</w:t>
      </w:r>
      <w:proofErr w:type="gramStart"/>
      <w:r w:rsidRPr="005858A6">
        <w:rPr>
          <w:color w:val="000000" w:themeColor="text1"/>
        </w:rPr>
        <w:t>_»_</w:t>
      </w:r>
      <w:proofErr w:type="gramEnd"/>
      <w:r w:rsidRPr="005858A6">
        <w:rPr>
          <w:color w:val="000000" w:themeColor="text1"/>
        </w:rPr>
        <w:t>______20    г.</w:t>
      </w:r>
    </w:p>
    <w:p w14:paraId="469B11BA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4603F5EB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Окончен «__</w:t>
      </w:r>
      <w:proofErr w:type="gramStart"/>
      <w:r w:rsidRPr="005858A6">
        <w:rPr>
          <w:color w:val="000000" w:themeColor="text1"/>
        </w:rPr>
        <w:t>_»_</w:t>
      </w:r>
      <w:proofErr w:type="gramEnd"/>
      <w:r w:rsidRPr="005858A6">
        <w:rPr>
          <w:color w:val="000000" w:themeColor="text1"/>
        </w:rPr>
        <w:t>______20   г.</w:t>
      </w:r>
    </w:p>
    <w:p w14:paraId="20FE210C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504699AF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3F829DA0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10E5CECE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Ответственный за ведение журнала:</w:t>
      </w:r>
    </w:p>
    <w:p w14:paraId="5B3B79D8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_______________________________</w:t>
      </w:r>
    </w:p>
    <w:tbl>
      <w:tblPr>
        <w:tblW w:w="154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846"/>
        <w:gridCol w:w="2268"/>
        <w:gridCol w:w="2268"/>
        <w:gridCol w:w="1844"/>
        <w:gridCol w:w="2164"/>
        <w:gridCol w:w="1986"/>
        <w:gridCol w:w="2253"/>
      </w:tblGrid>
      <w:tr w:rsidR="005858A6" w:rsidRPr="005858A6" w14:paraId="2B70AB28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BE387A" w14:textId="77777777" w:rsidR="00F36B27" w:rsidRPr="005858A6" w:rsidRDefault="00F36B27" w:rsidP="002F1298">
            <w:pPr>
              <w:widowControl w:val="0"/>
              <w:ind w:left="113" w:right="113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4E1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586149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45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№ автомобиля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F2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Количество изготовленной асфальтобетонной смеси, </w:t>
            </w:r>
            <w:proofErr w:type="spellStart"/>
            <w:r w:rsidRPr="005858A6">
              <w:rPr>
                <w:color w:val="000000" w:themeColor="text1"/>
              </w:rPr>
              <w:t>тн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DC3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Тип, марка асфальтобетонной смеси</w:t>
            </w:r>
          </w:p>
          <w:p w14:paraId="3F547BF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B6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Температура асфальтобетонной смеси при выпуске, °С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AF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Примечание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1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Подпись</w:t>
            </w:r>
          </w:p>
        </w:tc>
      </w:tr>
      <w:tr w:rsidR="005858A6" w:rsidRPr="005858A6" w14:paraId="6DE3FF6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E10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FB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A60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C0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C84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9D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B27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E1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8</w:t>
            </w:r>
          </w:p>
        </w:tc>
      </w:tr>
      <w:tr w:rsidR="005858A6" w:rsidRPr="005858A6" w14:paraId="2540DE7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806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51F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888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9C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71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F2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45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63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65B22F8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3F1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715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6A8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5E3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5C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3A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91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0A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C138DF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1B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399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5D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14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3C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2AB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B6B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98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1AC417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79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04E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335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7A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7C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980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437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76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FCFF9A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4BA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9AC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1B2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B22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A6A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899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3FB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15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15EE87F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8A1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D0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A4C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0A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550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035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1EA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0B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75C079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69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6D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FB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7B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0B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39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EDE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80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049024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E9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030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25D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A8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9A2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70D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0D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48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F98B3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119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FB5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190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F9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345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4D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86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B50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35192E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C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492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0BB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A42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2A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C97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C20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9E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5D434AC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11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156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FC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B4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8AA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FA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A3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A70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6B26E07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E5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625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B83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47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4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E8E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275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8E4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0E639C2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7D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0DD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32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54F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A8E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749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A6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47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376BE07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1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C28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4B2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E0C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D8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E39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097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FC1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4BD8061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FB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A8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FB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23F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9E5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25F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A32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6B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20113D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896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17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B8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2E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4B9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D01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069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0C8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5255F7D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667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B09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48E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9AA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F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15A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9CA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74D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4AE7A4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E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EE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261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63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FFE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C9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6D3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FE6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44418C5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CCE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D02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490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7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B6A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BD5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E9A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23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04E49C8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61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64C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D22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F8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1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F49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C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F3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384696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A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A51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6DD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2B0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5A9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60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0CD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DE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3B405E0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21D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46D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8B1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55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D9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79A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3AF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50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05BD6D1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25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1B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AFB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A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78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27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5C6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70A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4F0FB3D9" w14:textId="77777777" w:rsidR="00F36B27" w:rsidRPr="005858A6" w:rsidRDefault="00F36B27" w:rsidP="00F36B27">
      <w:pPr>
        <w:rPr>
          <w:color w:val="000000" w:themeColor="text1"/>
        </w:rPr>
      </w:pPr>
    </w:p>
    <w:p w14:paraId="28735C28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color w:val="000000" w:themeColor="text1"/>
        </w:rPr>
        <w:br w:type="page"/>
      </w:r>
    </w:p>
    <w:p w14:paraId="6CA33994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4CE4D4CE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01C4CE5D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762D6BFF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479507E8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3B5D19D6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7DB4F650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225A5785" w14:textId="77777777" w:rsidR="00F36B27" w:rsidRPr="005858A6" w:rsidRDefault="00F36B27" w:rsidP="00F36B27">
      <w:pPr>
        <w:jc w:val="center"/>
        <w:rPr>
          <w:color w:val="000000" w:themeColor="text1"/>
        </w:rPr>
      </w:pPr>
      <w:proofErr w:type="gramStart"/>
      <w:r w:rsidRPr="005858A6">
        <w:rPr>
          <w:b/>
          <w:color w:val="000000" w:themeColor="text1"/>
        </w:rPr>
        <w:t>ЖУРНАЛ  №</w:t>
      </w:r>
      <w:proofErr w:type="gramEnd"/>
    </w:p>
    <w:p w14:paraId="7EDC57EA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66259A9A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УКЛАДКИ АСФАЛЬТОБЕТОННОЙ СМЕСИ</w:t>
      </w:r>
    </w:p>
    <w:p w14:paraId="4BA8E3AE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29336CF8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_________________________________________________________</w:t>
      </w:r>
    </w:p>
    <w:p w14:paraId="34E82901" w14:textId="77777777" w:rsidR="00F36B27" w:rsidRPr="005858A6" w:rsidRDefault="00F36B27" w:rsidP="00F36B27">
      <w:pPr>
        <w:spacing w:line="360" w:lineRule="auto"/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_________________________________________________________</w:t>
      </w:r>
    </w:p>
    <w:p w14:paraId="4979ED12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65889FFB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456E5539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34C83AE8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0088AFE6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16D0C753" w14:textId="77777777" w:rsidR="00F36B27" w:rsidRPr="005858A6" w:rsidRDefault="00F36B27" w:rsidP="00F36B27">
      <w:pPr>
        <w:rPr>
          <w:color w:val="000000" w:themeColor="text1"/>
        </w:rPr>
      </w:pPr>
    </w:p>
    <w:p w14:paraId="627B7A8B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3618FF1A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Начат «__</w:t>
      </w:r>
      <w:proofErr w:type="gramStart"/>
      <w:r w:rsidRPr="005858A6">
        <w:rPr>
          <w:color w:val="000000" w:themeColor="text1"/>
        </w:rPr>
        <w:t>_»_</w:t>
      </w:r>
      <w:proofErr w:type="gramEnd"/>
      <w:r w:rsidRPr="005858A6">
        <w:rPr>
          <w:color w:val="000000" w:themeColor="text1"/>
        </w:rPr>
        <w:t>______20    г.</w:t>
      </w:r>
    </w:p>
    <w:p w14:paraId="77FF4715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1756EB24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Окончен «__</w:t>
      </w:r>
      <w:proofErr w:type="gramStart"/>
      <w:r w:rsidRPr="005858A6">
        <w:rPr>
          <w:color w:val="000000" w:themeColor="text1"/>
        </w:rPr>
        <w:t>_»_</w:t>
      </w:r>
      <w:proofErr w:type="gramEnd"/>
      <w:r w:rsidRPr="005858A6">
        <w:rPr>
          <w:color w:val="000000" w:themeColor="text1"/>
        </w:rPr>
        <w:t>______20   г.</w:t>
      </w:r>
    </w:p>
    <w:p w14:paraId="7C8776F3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73EB554A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2633F264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31E6BF92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 xml:space="preserve">Ответственный за ведение журнала: </w:t>
      </w:r>
    </w:p>
    <w:p w14:paraId="7C500453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______________________________</w:t>
      </w:r>
    </w:p>
    <w:p w14:paraId="24C2DE83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1418"/>
        <w:gridCol w:w="1418"/>
        <w:gridCol w:w="2125"/>
        <w:gridCol w:w="1421"/>
        <w:gridCol w:w="1133"/>
        <w:gridCol w:w="1424"/>
        <w:gridCol w:w="1416"/>
        <w:gridCol w:w="1708"/>
        <w:gridCol w:w="1257"/>
      </w:tblGrid>
      <w:tr w:rsidR="005858A6" w:rsidRPr="005858A6" w14:paraId="19B2D2B4" w14:textId="77777777" w:rsidTr="002F1298">
        <w:trPr>
          <w:trHeight w:val="36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F12E4" w14:textId="77777777" w:rsidR="00F36B27" w:rsidRPr="005858A6" w:rsidRDefault="00F36B27" w:rsidP="002F1298">
            <w:pPr>
              <w:pageBreakBefore/>
              <w:widowControl w:val="0"/>
              <w:ind w:left="113" w:right="113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A3B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3869C37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Дата укладки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0B6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Место работы (км, ПК)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5E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Наименование работ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BF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Температура воздуха, °С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E0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Состояние погоды</w:t>
            </w:r>
          </w:p>
          <w:p w14:paraId="44ADD25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(осадки, без осадков)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5D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№ акта пробного уплотнения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2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Примечание (возврат материала, брак)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F7C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Подпись</w:t>
            </w:r>
          </w:p>
        </w:tc>
      </w:tr>
      <w:tr w:rsidR="005858A6" w:rsidRPr="005858A6" w14:paraId="0AF3B3E4" w14:textId="77777777" w:rsidTr="002F1298">
        <w:trPr>
          <w:trHeight w:val="5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49F55D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F6E8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018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F9A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конец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2C7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вид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E8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Объем, м (м²)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35B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360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9122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539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DAC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</w:tr>
      <w:tr w:rsidR="005858A6" w:rsidRPr="005858A6" w14:paraId="044C342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49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18A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8ED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F7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4A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72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EC8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AD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D0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D2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DD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11</w:t>
            </w:r>
          </w:p>
        </w:tc>
      </w:tr>
      <w:tr w:rsidR="005858A6" w:rsidRPr="005858A6" w14:paraId="282769A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DED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EB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DC5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FE7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22E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B62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46F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67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A8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BF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7B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2FBA36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C76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F3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56F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B3E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5AC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83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C1A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41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7F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538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F0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1E3BE4E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D7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53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B7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F31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FFF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7B0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A26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11F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44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6E8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C84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092489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94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18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8A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70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EB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FD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7B8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D0E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8A2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7F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D4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FD6206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C3A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F6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B48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4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A6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4AA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CFB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9E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113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874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52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5F48A9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02B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889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A2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9F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92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2FF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D46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396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170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B71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D1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0119FD3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5F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D4A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70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87F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B7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15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8EB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E2D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C5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F7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AEA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0F033B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06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96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2E6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9E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4DB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702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2A2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EF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CC6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833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2E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345CF8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170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B2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5A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C97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B0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21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8B1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03A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73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7E4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79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D56F2DD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CE7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4C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87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EF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09D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96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26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9E8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F5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55B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2F2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3395DF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E04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DA8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0B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2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2A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D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C36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072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0F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5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78F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1A5B931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C7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5AF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79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07B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18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CB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9C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A4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63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4C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CF5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3863D6B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7C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3C0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886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E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4D8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A9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148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7E8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D1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F9A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64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2CB9D65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34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49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CF3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04F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247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EAA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3D0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CAA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0AD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AD1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CE9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7EFB6DD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18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B2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3F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FC7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79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D7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A7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26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677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E2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DEE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24FA3D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CC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ED1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840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57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F1B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4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FAB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FE7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F9F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69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2A6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01AB054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7AE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32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516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C8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03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15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D1B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26A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D85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7AB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59E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201E23C9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4B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12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A02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F7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13C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9A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8BD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D7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71C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F86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EBA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39F7E2B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9FC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86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E1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F7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44B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69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3E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2B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52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91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37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038647B3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155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C30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0F4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6D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E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674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342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E3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FB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8D3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CE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641427F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48F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E24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A0A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40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D7F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5A2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C1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14A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9C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81D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BF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132BB4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7F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7A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DF0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B59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DFA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25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DE6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F1B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646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C81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CEB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58E27FF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0C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6B3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50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121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3E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5F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4F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36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24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E20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A47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20019F3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ABF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4B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CAF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98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44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2C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81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93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DE7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73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94D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206EE8A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B3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83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A0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E85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68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65D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E74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B0D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E3D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CA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DA3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0F6D5FF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BCC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4F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A9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76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61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53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0EB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4C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C9F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D3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4A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0A17608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D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95D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63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BBA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49D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CB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EB6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4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D76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29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82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3DDDD109" w14:textId="77777777" w:rsidR="00F36B27" w:rsidRPr="005858A6" w:rsidRDefault="00F36B27" w:rsidP="00F36B27">
      <w:pPr>
        <w:rPr>
          <w:color w:val="000000" w:themeColor="text1"/>
        </w:rPr>
      </w:pPr>
    </w:p>
    <w:p w14:paraId="01A92B80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color w:val="000000" w:themeColor="text1"/>
        </w:rPr>
        <w:br w:type="page"/>
      </w:r>
    </w:p>
    <w:p w14:paraId="51F6902F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7B064E3D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3BF4666F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2A0A75EF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6E5B21D8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ЖУРНАЛ   №</w:t>
      </w:r>
    </w:p>
    <w:p w14:paraId="392E5B5F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427427C0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 xml:space="preserve">ВХОДНОГО КОНТРОЛЯ </w:t>
      </w:r>
    </w:p>
    <w:p w14:paraId="7D25BB3A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 xml:space="preserve"> МАТЕРИАЛОВ, ИЗДЕЛИЙ И КОНСТРУКЦИЙ ПОСТУПАЮЩИХ НА ОБЪЕКТ</w:t>
      </w:r>
    </w:p>
    <w:p w14:paraId="2B8C8F0A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4A584CEC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____________________________________________________________________________</w:t>
      </w:r>
    </w:p>
    <w:p w14:paraId="388BCEDB" w14:textId="77777777" w:rsidR="00F36B27" w:rsidRPr="005858A6" w:rsidRDefault="00F36B27" w:rsidP="00F36B27">
      <w:pPr>
        <w:spacing w:line="360" w:lineRule="auto"/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>____________________________________________________________________________</w:t>
      </w:r>
    </w:p>
    <w:p w14:paraId="668B6838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0D2A232F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249478B3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6EE72E76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35EE50FD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12A5D7F3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7F5A372D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4303B880" w14:textId="77777777" w:rsidR="00F36B27" w:rsidRPr="005858A6" w:rsidRDefault="00F36B27" w:rsidP="00F36B27">
      <w:pPr>
        <w:rPr>
          <w:color w:val="000000" w:themeColor="text1"/>
        </w:rPr>
      </w:pPr>
    </w:p>
    <w:p w14:paraId="00C9E9C9" w14:textId="77777777" w:rsidR="00F36B27" w:rsidRPr="005858A6" w:rsidRDefault="00F36B27" w:rsidP="00F36B27">
      <w:pPr>
        <w:jc w:val="center"/>
        <w:rPr>
          <w:color w:val="000000" w:themeColor="text1"/>
        </w:rPr>
      </w:pPr>
    </w:p>
    <w:p w14:paraId="5D1A6AFB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Начат «__</w:t>
      </w:r>
      <w:proofErr w:type="gramStart"/>
      <w:r w:rsidRPr="005858A6">
        <w:rPr>
          <w:color w:val="000000" w:themeColor="text1"/>
        </w:rPr>
        <w:t>_»_</w:t>
      </w:r>
      <w:proofErr w:type="gramEnd"/>
      <w:r w:rsidRPr="005858A6">
        <w:rPr>
          <w:color w:val="000000" w:themeColor="text1"/>
        </w:rPr>
        <w:t>______20    г.</w:t>
      </w:r>
    </w:p>
    <w:p w14:paraId="59870A68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2CA71A50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Окончен «__</w:t>
      </w:r>
      <w:proofErr w:type="gramStart"/>
      <w:r w:rsidRPr="005858A6">
        <w:rPr>
          <w:color w:val="000000" w:themeColor="text1"/>
        </w:rPr>
        <w:t>_»_</w:t>
      </w:r>
      <w:proofErr w:type="gramEnd"/>
      <w:r w:rsidRPr="005858A6">
        <w:rPr>
          <w:color w:val="000000" w:themeColor="text1"/>
        </w:rPr>
        <w:t>______20   г.</w:t>
      </w:r>
    </w:p>
    <w:p w14:paraId="21A9436F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758CC107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33D6233A" w14:textId="77777777" w:rsidR="00F36B27" w:rsidRPr="005858A6" w:rsidRDefault="00F36B27" w:rsidP="00F36B27">
      <w:pPr>
        <w:jc w:val="right"/>
        <w:rPr>
          <w:color w:val="000000" w:themeColor="text1"/>
        </w:rPr>
      </w:pPr>
    </w:p>
    <w:p w14:paraId="39124150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Ответственный за ведение журнала:</w:t>
      </w:r>
    </w:p>
    <w:p w14:paraId="0C605A5B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t>_______________________________</w:t>
      </w:r>
    </w:p>
    <w:p w14:paraId="677702B0" w14:textId="77777777" w:rsidR="00F36B27" w:rsidRPr="005858A6" w:rsidRDefault="00F36B27" w:rsidP="00F36B27">
      <w:pPr>
        <w:jc w:val="right"/>
        <w:rPr>
          <w:color w:val="000000" w:themeColor="text1"/>
        </w:rPr>
      </w:pPr>
      <w:r w:rsidRPr="005858A6">
        <w:rPr>
          <w:color w:val="000000" w:themeColor="text1"/>
        </w:rPr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3"/>
        <w:gridCol w:w="2836"/>
        <w:gridCol w:w="2550"/>
        <w:gridCol w:w="1276"/>
        <w:gridCol w:w="1281"/>
        <w:gridCol w:w="1704"/>
        <w:gridCol w:w="1991"/>
        <w:gridCol w:w="1682"/>
      </w:tblGrid>
      <w:tr w:rsidR="005858A6" w:rsidRPr="005858A6" w14:paraId="155A55B0" w14:textId="77777777" w:rsidTr="002F1298">
        <w:trPr>
          <w:trHeight w:val="15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F0B87" w14:textId="77777777" w:rsidR="00F36B27" w:rsidRPr="005858A6" w:rsidRDefault="00F36B27" w:rsidP="002F1298">
            <w:pPr>
              <w:pageBreakBefore/>
              <w:widowControl w:val="0"/>
              <w:ind w:left="113" w:right="113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lastRenderedPageBreak/>
              <w:t>№ п/п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21F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  <w:p w14:paraId="4DD5FE7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 xml:space="preserve">Дата поступления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6C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Наименование материала</w:t>
            </w:r>
          </w:p>
          <w:p w14:paraId="17C9152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A19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Завод-изготовитель, поставщик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A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proofErr w:type="spellStart"/>
            <w:r w:rsidRPr="005858A6">
              <w:rPr>
                <w:color w:val="000000" w:themeColor="text1"/>
              </w:rPr>
              <w:t>Ед.изм</w:t>
            </w:r>
            <w:proofErr w:type="spellEnd"/>
            <w:r w:rsidRPr="005858A6">
              <w:rPr>
                <w:color w:val="000000" w:themeColor="text1"/>
              </w:rPr>
              <w:t xml:space="preserve">. (шт., м³, </w:t>
            </w:r>
            <w:proofErr w:type="spellStart"/>
            <w:r w:rsidRPr="005858A6">
              <w:rPr>
                <w:color w:val="000000" w:themeColor="text1"/>
              </w:rPr>
              <w:t>тн</w:t>
            </w:r>
            <w:proofErr w:type="spellEnd"/>
            <w:r w:rsidRPr="005858A6">
              <w:rPr>
                <w:color w:val="000000" w:themeColor="text1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B65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Кол-во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A7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Отклонения от ГОСТа, СП, ТУ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B78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Примечание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636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Подпись</w:t>
            </w:r>
          </w:p>
        </w:tc>
      </w:tr>
      <w:tr w:rsidR="005858A6" w:rsidRPr="005858A6" w14:paraId="254B06E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10A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076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6E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EE1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95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A65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0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64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A0F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9</w:t>
            </w:r>
          </w:p>
        </w:tc>
      </w:tr>
      <w:tr w:rsidR="005858A6" w:rsidRPr="005858A6" w14:paraId="1EE3518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C57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BE7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E3F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8E2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D2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6F0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598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5EC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7E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2C701DF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F1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0B7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AEF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38A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9B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746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1D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768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A9D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5AA99C2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35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992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24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1C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98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E3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2B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7D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C8B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6A074B31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58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77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338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F5E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FD3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78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5E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0DE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77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042D0A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844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335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0F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3E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B4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66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09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A9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7AC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07BDC80B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49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805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1C0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95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999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B9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E1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ABB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B2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6B326D66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9C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24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F3B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917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937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30A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E3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9DC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6D2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31CC093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C23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71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35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9F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D2D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F8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C17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FE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483502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BC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B21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8B4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C7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68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8E1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93D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B11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668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4F1377D4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70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15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BB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81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08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D16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E2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00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F5E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0911C65A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79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3C1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E01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EC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0A6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A18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A0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DA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A13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E02536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187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D97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9B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630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B49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6E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8EA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4EB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5A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1941741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55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4FE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71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C7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48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77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0C0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43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DA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300D707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5C5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21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12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6B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E9F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994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7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D18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76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50E6BB0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374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85C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3A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466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C59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5E0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F5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7B3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8D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B81CAA5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3D7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DCA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7A6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CB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54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0B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7C0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57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AEC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267BAC7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266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76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1F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9C1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D8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D5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16E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21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815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806557C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0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C52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32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F7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60A1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B0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906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5E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0F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2CFCB58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6F2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3334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98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7B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CB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DD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2FF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DC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894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477382E2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06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F64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15B3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34C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A5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E2E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CAEE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EA0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9282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  <w:tr w:rsidR="005858A6" w:rsidRPr="005858A6" w14:paraId="792A9CBE" w14:textId="77777777" w:rsidTr="002F12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E308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5F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FD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4F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6105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EABD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0B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97A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339" w14:textId="77777777" w:rsidR="00F36B27" w:rsidRPr="005858A6" w:rsidRDefault="00F36B27" w:rsidP="002F1298">
            <w:pPr>
              <w:widowControl w:val="0"/>
              <w:jc w:val="right"/>
              <w:rPr>
                <w:color w:val="000000" w:themeColor="text1"/>
              </w:rPr>
            </w:pPr>
          </w:p>
        </w:tc>
      </w:tr>
    </w:tbl>
    <w:p w14:paraId="72CC1976" w14:textId="77777777" w:rsidR="00F36B27" w:rsidRPr="005858A6" w:rsidRDefault="00F36B27" w:rsidP="00F36B27">
      <w:pPr>
        <w:rPr>
          <w:color w:val="000000" w:themeColor="text1"/>
        </w:rPr>
        <w:sectPr w:rsidR="00F36B27" w:rsidRPr="005858A6">
          <w:pgSz w:w="16838" w:h="11906"/>
          <w:pgMar w:top="720" w:right="902" w:bottom="720" w:left="902" w:header="0" w:footer="0" w:gutter="0"/>
          <w:cols w:space="720"/>
          <w:formProt w:val="0"/>
          <w:docGrid w:linePitch="100"/>
        </w:sectPr>
      </w:pPr>
    </w:p>
    <w:p w14:paraId="1AF9A833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lastRenderedPageBreak/>
        <w:t>АКТ</w:t>
      </w:r>
    </w:p>
    <w:p w14:paraId="76B66864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b/>
          <w:color w:val="000000" w:themeColor="text1"/>
        </w:rPr>
        <w:t xml:space="preserve">пробного уплотнения асфальтобетонной смеси </w:t>
      </w:r>
    </w:p>
    <w:p w14:paraId="4ECFC98D" w14:textId="77777777" w:rsidR="00F36B27" w:rsidRPr="005858A6" w:rsidRDefault="00F36B27" w:rsidP="00F36B27">
      <w:pPr>
        <w:jc w:val="center"/>
        <w:rPr>
          <w:b/>
          <w:color w:val="000000" w:themeColor="text1"/>
        </w:rPr>
      </w:pPr>
    </w:p>
    <w:p w14:paraId="1473FE91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Объект ______________________________________________________________________________</w:t>
      </w:r>
    </w:p>
    <w:p w14:paraId="40F9BA12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Привязка к трассе: км ______________________________ ПК ________________________________</w:t>
      </w:r>
    </w:p>
    <w:p w14:paraId="4764239F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Длина захватки: ______________________________________________________________________</w:t>
      </w:r>
    </w:p>
    <w:p w14:paraId="67B777DB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Дата проведения работ: ________________________________________________________________</w:t>
      </w:r>
    </w:p>
    <w:p w14:paraId="047DF862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Погодные условия: ____________________________________________________________________</w:t>
      </w:r>
    </w:p>
    <w:p w14:paraId="6FAE89B0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Тип и масса катков, входящих в звено: ___________________________________________________</w:t>
      </w:r>
    </w:p>
    <w:p w14:paraId="15E506B9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Схема движения катков: _______________________________________________________________</w:t>
      </w:r>
    </w:p>
    <w:p w14:paraId="0E3F9C56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Тип а/бетона, толщина слоя: ____________________________________________________________</w:t>
      </w:r>
    </w:p>
    <w:p w14:paraId="395D3A67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Максимальная плотность а/б смеси по составу, г/см</w:t>
      </w:r>
      <w:r w:rsidRPr="005858A6">
        <w:rPr>
          <w:color w:val="000000" w:themeColor="text1"/>
          <w:vertAlign w:val="superscript"/>
        </w:rPr>
        <w:t xml:space="preserve">3 </w:t>
      </w:r>
      <w:r w:rsidRPr="005858A6">
        <w:rPr>
          <w:color w:val="000000" w:themeColor="text1"/>
        </w:rPr>
        <w:t>_______________________________________</w:t>
      </w:r>
    </w:p>
    <w:p w14:paraId="48964CDF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Объемная плотность а/б смеси по составу, г/см</w:t>
      </w:r>
      <w:r w:rsidRPr="005858A6">
        <w:rPr>
          <w:color w:val="000000" w:themeColor="text1"/>
          <w:vertAlign w:val="superscript"/>
        </w:rPr>
        <w:t xml:space="preserve">3 </w:t>
      </w:r>
      <w:r w:rsidRPr="005858A6">
        <w:rPr>
          <w:color w:val="000000" w:themeColor="text1"/>
        </w:rPr>
        <w:t>___________________________________________</w:t>
      </w:r>
    </w:p>
    <w:p w14:paraId="490FDD7B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Содержание воздушных пустот а/б смеси по составу, % ____________________________________</w:t>
      </w:r>
    </w:p>
    <w:p w14:paraId="00B082B1" w14:textId="77777777" w:rsidR="00F36B27" w:rsidRPr="005858A6" w:rsidRDefault="00F36B27" w:rsidP="00F36B27">
      <w:pPr>
        <w:rPr>
          <w:color w:val="000000" w:themeColor="text1"/>
        </w:rPr>
      </w:pPr>
    </w:p>
    <w:p w14:paraId="0E926CF6" w14:textId="77777777" w:rsidR="00F36B27" w:rsidRPr="005858A6" w:rsidRDefault="00F36B27" w:rsidP="00F36B27">
      <w:pPr>
        <w:jc w:val="center"/>
        <w:rPr>
          <w:color w:val="000000" w:themeColor="text1"/>
        </w:rPr>
      </w:pPr>
      <w:r w:rsidRPr="005858A6">
        <w:rPr>
          <w:color w:val="000000" w:themeColor="text1"/>
        </w:rPr>
        <w:t>Результаты лабораторных испытаний пробного уплотнения</w:t>
      </w:r>
    </w:p>
    <w:p w14:paraId="226AD6BD" w14:textId="77777777" w:rsidR="00F36B27" w:rsidRPr="005858A6" w:rsidRDefault="00F36B27" w:rsidP="00F36B27">
      <w:pPr>
        <w:jc w:val="center"/>
        <w:rPr>
          <w:color w:val="000000" w:themeColor="text1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833"/>
        <w:gridCol w:w="1075"/>
        <w:gridCol w:w="1083"/>
        <w:gridCol w:w="1063"/>
        <w:gridCol w:w="1084"/>
        <w:gridCol w:w="1072"/>
        <w:gridCol w:w="1072"/>
        <w:gridCol w:w="1061"/>
      </w:tblGrid>
      <w:tr w:rsidR="005858A6" w:rsidRPr="005858A6" w14:paraId="3ED7D2F8" w14:textId="77777777" w:rsidTr="002F1298">
        <w:trPr>
          <w:trHeight w:val="219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C69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Тип и масса катков в звене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1AB030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Скорость движения катков, км/час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5D4EA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Число проходов по одному следу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25E6AF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Время уплотнения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0F7A9A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Толщина слоя до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FDF342B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Толщина слоя после уплотнения, см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E147BD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Объемная плотность в вырубках, г/см³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9E9B6" w14:textId="77777777" w:rsidR="00F36B27" w:rsidRPr="005858A6" w:rsidRDefault="00F36B27" w:rsidP="002F1298">
            <w:pPr>
              <w:widowControl w:val="0"/>
              <w:ind w:left="-57" w:right="-57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Содержание воздушных пустот в вырубках, %</w:t>
            </w:r>
          </w:p>
        </w:tc>
      </w:tr>
      <w:tr w:rsidR="005858A6" w:rsidRPr="005858A6" w14:paraId="6740553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47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6BC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124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FFB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175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10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412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36B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  <w:r w:rsidRPr="005858A6">
              <w:rPr>
                <w:color w:val="000000" w:themeColor="text1"/>
              </w:rPr>
              <w:t>9</w:t>
            </w:r>
          </w:p>
        </w:tc>
      </w:tr>
      <w:tr w:rsidR="005858A6" w:rsidRPr="005858A6" w14:paraId="5F056285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68D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2FF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7CE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91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4BF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871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7A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C54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5C1D138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7795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853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30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006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250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B30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AC7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A4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8BD998F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1EFE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DC07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C5A5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2142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C469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A50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FA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43A4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858A6" w:rsidRPr="005858A6" w14:paraId="42694EE1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D885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A6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75B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FFD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E19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E58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EF3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FF3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F36B27" w:rsidRPr="005858A6" w14:paraId="7FB816B4" w14:textId="77777777" w:rsidTr="002F1298"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36A" w14:textId="77777777" w:rsidR="00F36B27" w:rsidRPr="005858A6" w:rsidRDefault="00F36B27" w:rsidP="002F1298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1600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FEC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19B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B6C6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DFF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3833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BA0C" w14:textId="77777777" w:rsidR="00F36B27" w:rsidRPr="005858A6" w:rsidRDefault="00F36B27" w:rsidP="002F1298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544BE802" w14:textId="77777777" w:rsidR="00F36B27" w:rsidRPr="005858A6" w:rsidRDefault="00F36B27" w:rsidP="00F36B27">
      <w:pPr>
        <w:rPr>
          <w:color w:val="000000" w:themeColor="text1"/>
        </w:rPr>
      </w:pPr>
    </w:p>
    <w:p w14:paraId="7F106EDD" w14:textId="43D0A08E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Заключение: ___________________________________________________________________________________</w:t>
      </w:r>
    </w:p>
    <w:p w14:paraId="347A01D5" w14:textId="29DE60B9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___________________________________________________________________________________</w:t>
      </w:r>
    </w:p>
    <w:p w14:paraId="47A5116F" w14:textId="28E9BE1F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___________________________________________________________________________________</w:t>
      </w:r>
    </w:p>
    <w:p w14:paraId="229AACFD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Производитель работ (прораб, мастер) ___________________________________________________</w:t>
      </w:r>
    </w:p>
    <w:p w14:paraId="30847947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>Представитель лаборатории ____________________________________________________________</w:t>
      </w:r>
    </w:p>
    <w:p w14:paraId="652D53C2" w14:textId="77777777" w:rsidR="00F36B27" w:rsidRPr="005858A6" w:rsidRDefault="00F36B27" w:rsidP="00F36B27">
      <w:pPr>
        <w:rPr>
          <w:color w:val="000000" w:themeColor="text1"/>
        </w:rPr>
      </w:pPr>
      <w:r w:rsidRPr="005858A6">
        <w:rPr>
          <w:color w:val="000000" w:themeColor="text1"/>
        </w:rPr>
        <w:t xml:space="preserve">                               </w:t>
      </w:r>
    </w:p>
    <w:p w14:paraId="7C4BE679" w14:textId="79426E41" w:rsidR="0051290D" w:rsidRPr="005858A6" w:rsidRDefault="0051290D" w:rsidP="00F36B27">
      <w:pPr>
        <w:pStyle w:val="a4"/>
        <w:spacing w:after="0"/>
        <w:jc w:val="both"/>
        <w:rPr>
          <w:color w:val="000000" w:themeColor="text1"/>
          <w:szCs w:val="24"/>
        </w:rPr>
      </w:pPr>
    </w:p>
    <w:sectPr w:rsidR="0051290D" w:rsidRPr="005858A6" w:rsidSect="00FC53BA">
      <w:headerReference w:type="default" r:id="rId10"/>
      <w:footerReference w:type="default" r:id="rId11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22FE" w14:textId="77777777" w:rsidR="004F022E" w:rsidRDefault="004F022E" w:rsidP="00C67861">
      <w:r>
        <w:separator/>
      </w:r>
    </w:p>
  </w:endnote>
  <w:endnote w:type="continuationSeparator" w:id="0">
    <w:p w14:paraId="36D46B24" w14:textId="77777777" w:rsidR="004F022E" w:rsidRDefault="004F022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(обычный текст)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705576"/>
      <w:docPartObj>
        <w:docPartGallery w:val="Page Numbers (Bottom of Page)"/>
        <w:docPartUnique/>
      </w:docPartObj>
    </w:sdtPr>
    <w:sdtEndPr/>
    <w:sdtContent>
      <w:p w14:paraId="7BD43B62" w14:textId="7C772CD3" w:rsidR="00F069EF" w:rsidRDefault="00F069E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E5650" w14:textId="77777777" w:rsidR="00F069EF" w:rsidRDefault="00F069E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f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7BBF" w14:textId="77777777" w:rsidR="004F022E" w:rsidRDefault="004F022E" w:rsidP="00C67861">
      <w:r>
        <w:separator/>
      </w:r>
    </w:p>
  </w:footnote>
  <w:footnote w:type="continuationSeparator" w:id="0">
    <w:p w14:paraId="09700096" w14:textId="77777777" w:rsidR="004F022E" w:rsidRDefault="004F022E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CF13" w14:textId="77777777" w:rsidR="00C67861" w:rsidRPr="00A01B43" w:rsidRDefault="00C67861" w:rsidP="00C67861">
    <w:pPr>
      <w:pStyle w:val="ad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E1047"/>
    <w:multiLevelType w:val="multilevel"/>
    <w:tmpl w:val="6A4EA208"/>
    <w:lvl w:ilvl="0">
      <w:start w:val="3"/>
      <w:numFmt w:val="upperRoman"/>
      <w:lvlText w:val="%1."/>
      <w:lvlJc w:val="left"/>
      <w:pPr>
        <w:tabs>
          <w:tab w:val="num" w:pos="0"/>
        </w:tabs>
        <w:ind w:left="199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72399"/>
    <w:multiLevelType w:val="multilevel"/>
    <w:tmpl w:val="BFBC00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A4B"/>
    <w:multiLevelType w:val="multilevel"/>
    <w:tmpl w:val="8B501E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7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5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2C7D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19F4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6FA1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4F022E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58A6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4B47"/>
    <w:rsid w:val="00845A6C"/>
    <w:rsid w:val="00847322"/>
    <w:rsid w:val="00861ED7"/>
    <w:rsid w:val="00864449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DE6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9EF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36B27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1572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36B27"/>
    <w:pPr>
      <w:keepNext/>
      <w:keepLines/>
      <w:suppressAutoHyphen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0"/>
    <w:next w:val="a0"/>
    <w:link w:val="20"/>
    <w:qFormat/>
    <w:rsid w:val="00F36B27"/>
    <w:pPr>
      <w:keepNext/>
      <w:keepLines/>
      <w:suppressAutoHyphens/>
      <w:spacing w:before="40"/>
      <w:outlineLvl w:val="1"/>
    </w:pPr>
    <w:rPr>
      <w:rFonts w:asciiTheme="majorHAnsi" w:hAnsiTheme="majorHAnsi"/>
      <w:color w:val="365F91" w:themeColor="accent1" w:themeShade="BF"/>
      <w:sz w:val="26"/>
      <w:szCs w:val="20"/>
    </w:rPr>
  </w:style>
  <w:style w:type="paragraph" w:styleId="3">
    <w:name w:val="heading 3"/>
    <w:basedOn w:val="a0"/>
    <w:next w:val="a0"/>
    <w:link w:val="30"/>
    <w:qFormat/>
    <w:rsid w:val="00F36B27"/>
    <w:pPr>
      <w:keepNext/>
      <w:suppressAutoHyphens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paragraph" w:styleId="4">
    <w:name w:val="heading 4"/>
    <w:next w:val="a0"/>
    <w:link w:val="40"/>
    <w:qFormat/>
    <w:rsid w:val="00F36B27"/>
    <w:pPr>
      <w:suppressAutoHyphens/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0"/>
    <w:link w:val="50"/>
    <w:qFormat/>
    <w:rsid w:val="00F36B27"/>
    <w:pPr>
      <w:suppressAutoHyphens/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F36B27"/>
    <w:pPr>
      <w:keepNext/>
      <w:widowControl w:val="0"/>
      <w:suppressAutoHyphens/>
      <w:jc w:val="center"/>
      <w:outlineLvl w:val="5"/>
    </w:pPr>
    <w:rPr>
      <w:rFonts w:ascii="Arial" w:eastAsia="Arial Unicode MS" w:hAnsi="Arial" w:cs="Courier New"/>
      <w:bCs/>
      <w:color w:val="000000"/>
      <w:sz w:val="20"/>
      <w:szCs w:val="16"/>
      <w:u w:val="single"/>
    </w:rPr>
  </w:style>
  <w:style w:type="paragraph" w:styleId="7">
    <w:name w:val="heading 7"/>
    <w:basedOn w:val="a0"/>
    <w:next w:val="a0"/>
    <w:link w:val="70"/>
    <w:qFormat/>
    <w:rsid w:val="00F36B27"/>
    <w:pPr>
      <w:keepNext/>
      <w:suppressAutoHyphens/>
      <w:outlineLvl w:val="6"/>
    </w:pPr>
    <w:rPr>
      <w:color w:val="000000"/>
      <w:szCs w:val="20"/>
    </w:rPr>
  </w:style>
  <w:style w:type="paragraph" w:styleId="8">
    <w:name w:val="heading 8"/>
    <w:basedOn w:val="a0"/>
    <w:next w:val="a0"/>
    <w:link w:val="80"/>
    <w:qFormat/>
    <w:rsid w:val="00F36B27"/>
    <w:pPr>
      <w:keepNext/>
      <w:widowControl w:val="0"/>
      <w:suppressAutoHyphens/>
      <w:outlineLvl w:val="7"/>
    </w:pPr>
    <w:rPr>
      <w:rFonts w:ascii="Arial" w:eastAsia="Arial Unicode MS" w:hAnsi="Arial" w:cs="Courier New"/>
      <w:b/>
      <w:bCs/>
      <w:color w:val="333399"/>
      <w:sz w:val="20"/>
      <w:szCs w:val="16"/>
    </w:rPr>
  </w:style>
  <w:style w:type="paragraph" w:styleId="9">
    <w:name w:val="heading 9"/>
    <w:basedOn w:val="a0"/>
    <w:next w:val="a0"/>
    <w:link w:val="90"/>
    <w:qFormat/>
    <w:rsid w:val="00F36B27"/>
    <w:pPr>
      <w:keepNext/>
      <w:suppressAutoHyphens/>
      <w:jc w:val="center"/>
      <w:outlineLvl w:val="8"/>
    </w:pPr>
    <w:rPr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4">
    <w:name w:val="Body Text"/>
    <w:basedOn w:val="a0"/>
    <w:link w:val="a5"/>
    <w:rsid w:val="00CF04C9"/>
    <w:pPr>
      <w:spacing w:after="120"/>
    </w:pPr>
    <w:rPr>
      <w:szCs w:val="20"/>
    </w:rPr>
  </w:style>
  <w:style w:type="character" w:customStyle="1" w:styleId="a5">
    <w:name w:val="Основной текст Знак"/>
    <w:basedOn w:val="a1"/>
    <w:link w:val="a4"/>
    <w:qFormat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qFormat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рмальний текст"/>
    <w:basedOn w:val="a0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 Spacing"/>
    <w:uiPriority w:val="1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0"/>
    <w:link w:val="a9"/>
    <w:qFormat/>
    <w:rsid w:val="00587C63"/>
    <w:pPr>
      <w:ind w:left="720"/>
      <w:contextualSpacing/>
    </w:pPr>
  </w:style>
  <w:style w:type="paragraph" w:styleId="aa">
    <w:name w:val="Balloon Text"/>
    <w:basedOn w:val="a0"/>
    <w:link w:val="ab"/>
    <w:unhideWhenUsed/>
    <w:qFormat/>
    <w:rsid w:val="00B877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qFormat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0"/>
    <w:qFormat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qFormat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qFormat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c">
    <w:name w:val="Table Grid"/>
    <w:basedOn w:val="a2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qFormat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1"/>
    <w:link w:val="a8"/>
    <w:qFormat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F36B27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F36B27"/>
    <w:rPr>
      <w:rFonts w:asciiTheme="majorHAnsi" w:eastAsia="Times New Roman" w:hAnsiTheme="majorHAnsi" w:cs="Times New Roman"/>
      <w:color w:val="365F91" w:themeColor="accent1" w:themeShade="B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F36B27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F36B27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F36B27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F36B27"/>
    <w:rPr>
      <w:rFonts w:ascii="Arial" w:eastAsia="Arial Unicode MS" w:hAnsi="Arial" w:cs="Courier New"/>
      <w:bCs/>
      <w:color w:val="000000"/>
      <w:sz w:val="20"/>
      <w:szCs w:val="16"/>
      <w:u w:val="single"/>
      <w:lang w:eastAsia="ru-RU"/>
    </w:rPr>
  </w:style>
  <w:style w:type="character" w:customStyle="1" w:styleId="70">
    <w:name w:val="Заголовок 7 Знак"/>
    <w:basedOn w:val="a1"/>
    <w:link w:val="7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qFormat/>
    <w:rsid w:val="00F36B27"/>
    <w:rPr>
      <w:rFonts w:ascii="Arial" w:eastAsia="Arial Unicode MS" w:hAnsi="Arial" w:cs="Courier New"/>
      <w:b/>
      <w:bCs/>
      <w:color w:val="333399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2">
    <w:name w:val="Обычный1"/>
    <w:qFormat/>
    <w:rsid w:val="00F36B27"/>
    <w:rPr>
      <w:sz w:val="24"/>
    </w:rPr>
  </w:style>
  <w:style w:type="character" w:customStyle="1" w:styleId="21">
    <w:name w:val="Оглавление 2 Знак"/>
    <w:link w:val="2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">
    <w:name w:val="Оглавление 4 Знак"/>
    <w:link w:val="4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1"/>
    <w:link w:val="af2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61">
    <w:name w:val="Оглавление 6 Знак"/>
    <w:link w:val="6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1">
    <w:name w:val="Оглавление 7 Знак"/>
    <w:link w:val="7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3">
    <w:name w:val="Основной текст 2 Знак"/>
    <w:basedOn w:val="a1"/>
    <w:link w:val="2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Обычный (Интернет) Знак"/>
    <w:basedOn w:val="12"/>
    <w:link w:val="af4"/>
    <w:qFormat/>
    <w:rsid w:val="00F36B2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5">
    <w:name w:val="Emphasis"/>
    <w:basedOn w:val="a1"/>
    <w:link w:val="13"/>
    <w:qFormat/>
    <w:rsid w:val="00F36B27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1">
    <w:name w:val="Оглавление 3 Знак"/>
    <w:link w:val="3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Hyperlink"/>
    <w:link w:val="14"/>
    <w:rsid w:val="00F36B2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главление 1 Знак"/>
    <w:link w:val="16"/>
    <w:uiPriority w:val="39"/>
    <w:qFormat/>
    <w:rsid w:val="00F36B27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91">
    <w:name w:val="Оглавление 9 Знак"/>
    <w:link w:val="9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1">
    <w:name w:val="Оглавление 8 Знак"/>
    <w:link w:val="8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главление 5 Знак"/>
    <w:link w:val="52"/>
    <w:uiPriority w:val="39"/>
    <w:qFormat/>
    <w:rsid w:val="00F36B2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7">
    <w:name w:val="Подзаголовок Знак"/>
    <w:basedOn w:val="a1"/>
    <w:link w:val="af8"/>
    <w:qFormat/>
    <w:rsid w:val="00F36B27"/>
    <w:rPr>
      <w:rFonts w:eastAsia="Times New Roman" w:cs="Times New Roman"/>
      <w:color w:val="5A5A5A" w:themeColor="text1" w:themeTint="A5"/>
      <w:spacing w:val="15"/>
      <w:szCs w:val="20"/>
      <w:lang w:eastAsia="ru-RU"/>
    </w:rPr>
  </w:style>
  <w:style w:type="character" w:customStyle="1" w:styleId="af9">
    <w:name w:val="Заголовок Знак"/>
    <w:basedOn w:val="a1"/>
    <w:link w:val="afa"/>
    <w:qFormat/>
    <w:rsid w:val="00F36B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b">
    <w:name w:val="page number"/>
    <w:basedOn w:val="a1"/>
    <w:qFormat/>
    <w:rsid w:val="00F36B27"/>
  </w:style>
  <w:style w:type="character" w:customStyle="1" w:styleId="33">
    <w:name w:val="Основной текст с отступом 3 Знак"/>
    <w:basedOn w:val="a1"/>
    <w:link w:val="34"/>
    <w:qFormat/>
    <w:rsid w:val="00F36B27"/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c">
    <w:name w:val="FollowedHyperlink"/>
    <w:uiPriority w:val="99"/>
    <w:unhideWhenUsed/>
    <w:rsid w:val="00F36B27"/>
    <w:rPr>
      <w:color w:val="800080"/>
      <w:u w:val="single"/>
    </w:rPr>
  </w:style>
  <w:style w:type="character" w:customStyle="1" w:styleId="afd">
    <w:name w:val="Текст Знак"/>
    <w:basedOn w:val="a1"/>
    <w:link w:val="afe"/>
    <w:qFormat/>
    <w:rsid w:val="00F36B27"/>
    <w:rPr>
      <w:rFonts w:ascii="Consolas" w:eastAsia="Calibri" w:hAnsi="Consolas" w:cs="Times New Roman"/>
      <w:sz w:val="21"/>
      <w:szCs w:val="21"/>
    </w:rPr>
  </w:style>
  <w:style w:type="character" w:customStyle="1" w:styleId="25">
    <w:name w:val="Основной текст с отступом 2 Знак"/>
    <w:basedOn w:val="a1"/>
    <w:link w:val="26"/>
    <w:uiPriority w:val="99"/>
    <w:qFormat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f0"/>
    <w:qFormat/>
    <w:rsid w:val="00F36B2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1">
    <w:name w:val="Обычный (веб) Знак"/>
    <w:link w:val="aff2"/>
    <w:uiPriority w:val="99"/>
    <w:qFormat/>
    <w:rsid w:val="00F36B2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Название Знак"/>
    <w:uiPriority w:val="99"/>
    <w:qFormat/>
    <w:rsid w:val="00F36B27"/>
    <w:rPr>
      <w:b/>
      <w:bCs/>
      <w:sz w:val="40"/>
      <w:szCs w:val="24"/>
    </w:rPr>
  </w:style>
  <w:style w:type="character" w:customStyle="1" w:styleId="35">
    <w:name w:val="Основной текст 3 Знак"/>
    <w:basedOn w:val="a1"/>
    <w:link w:val="36"/>
    <w:qFormat/>
    <w:rsid w:val="00F36B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ff4">
    <w:name w:val="Strong"/>
    <w:uiPriority w:val="22"/>
    <w:qFormat/>
    <w:rsid w:val="00F36B27"/>
    <w:rPr>
      <w:b/>
      <w:bCs/>
    </w:rPr>
  </w:style>
  <w:style w:type="character" w:styleId="aff5">
    <w:name w:val="annotation reference"/>
    <w:qFormat/>
    <w:rsid w:val="00F36B27"/>
    <w:rPr>
      <w:sz w:val="16"/>
    </w:rPr>
  </w:style>
  <w:style w:type="character" w:customStyle="1" w:styleId="aff6">
    <w:name w:val="Текст примечания Знак"/>
    <w:basedOn w:val="a1"/>
    <w:link w:val="aff7"/>
    <w:qFormat/>
    <w:rsid w:val="00F36B27"/>
    <w:rPr>
      <w:rFonts w:ascii="Symbol" w:eastAsia="(обычный текст)" w:hAnsi="Symbo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qFormat/>
    <w:rsid w:val="00F36B27"/>
  </w:style>
  <w:style w:type="character" w:customStyle="1" w:styleId="WW8Num3z0">
    <w:name w:val="WW8Num3z0"/>
    <w:qFormat/>
    <w:rsid w:val="00F36B27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F36B27"/>
  </w:style>
  <w:style w:type="character" w:customStyle="1" w:styleId="WW-Absatz-Standardschriftart1">
    <w:name w:val="WW-Absatz-Standardschriftart1"/>
    <w:qFormat/>
    <w:rsid w:val="00F36B27"/>
  </w:style>
  <w:style w:type="character" w:customStyle="1" w:styleId="WW8Num2z0">
    <w:name w:val="WW8Num2z0"/>
    <w:qFormat/>
    <w:rsid w:val="00F36B27"/>
    <w:rPr>
      <w:rFonts w:ascii="Times New Roman" w:eastAsia="Times New Roman" w:hAnsi="Times New Roman" w:cs="Times New Roman"/>
    </w:rPr>
  </w:style>
  <w:style w:type="character" w:customStyle="1" w:styleId="43">
    <w:name w:val="Основной шрифт абзаца4"/>
    <w:qFormat/>
    <w:rsid w:val="00F36B27"/>
  </w:style>
  <w:style w:type="character" w:customStyle="1" w:styleId="WW-Absatz-Standardschriftart11">
    <w:name w:val="WW-Absatz-Standardschriftart11"/>
    <w:qFormat/>
    <w:rsid w:val="00F36B27"/>
  </w:style>
  <w:style w:type="character" w:customStyle="1" w:styleId="WW-Absatz-Standardschriftart111">
    <w:name w:val="WW-Absatz-Standardschriftart111"/>
    <w:qFormat/>
    <w:rsid w:val="00F36B27"/>
  </w:style>
  <w:style w:type="character" w:customStyle="1" w:styleId="WW-Absatz-Standardschriftart1111">
    <w:name w:val="WW-Absatz-Standardschriftart1111"/>
    <w:qFormat/>
    <w:rsid w:val="00F36B27"/>
  </w:style>
  <w:style w:type="character" w:customStyle="1" w:styleId="WW-Absatz-Standardschriftart11111">
    <w:name w:val="WW-Absatz-Standardschriftart11111"/>
    <w:qFormat/>
    <w:rsid w:val="00F36B27"/>
  </w:style>
  <w:style w:type="character" w:customStyle="1" w:styleId="WW8Num4z0">
    <w:name w:val="WW8Num4z0"/>
    <w:qFormat/>
    <w:rsid w:val="00F36B27"/>
    <w:rPr>
      <w:rFonts w:ascii="Symbol" w:hAnsi="Symbol"/>
    </w:rPr>
  </w:style>
  <w:style w:type="character" w:customStyle="1" w:styleId="WW8Num6z0">
    <w:name w:val="WW8Num6z0"/>
    <w:qFormat/>
    <w:rsid w:val="00F36B27"/>
    <w:rPr>
      <w:rFonts w:ascii="Symbol" w:hAnsi="Symbol"/>
    </w:rPr>
  </w:style>
  <w:style w:type="character" w:customStyle="1" w:styleId="WW8Num7z0">
    <w:name w:val="WW8Num7z0"/>
    <w:qFormat/>
    <w:rsid w:val="00F36B27"/>
    <w:rPr>
      <w:rFonts w:ascii="Symbol" w:hAnsi="Symbol" w:cs="OpenSymbol"/>
    </w:rPr>
  </w:style>
  <w:style w:type="character" w:customStyle="1" w:styleId="WW8Num8z0">
    <w:name w:val="WW8Num8z0"/>
    <w:qFormat/>
    <w:rsid w:val="00F36B27"/>
    <w:rPr>
      <w:rFonts w:ascii="Symbol" w:hAnsi="Symbol"/>
    </w:rPr>
  </w:style>
  <w:style w:type="character" w:customStyle="1" w:styleId="WW-Absatz-Standardschriftart111111">
    <w:name w:val="WW-Absatz-Standardschriftart111111"/>
    <w:qFormat/>
    <w:rsid w:val="00F36B27"/>
  </w:style>
  <w:style w:type="character" w:customStyle="1" w:styleId="WW-Absatz-Standardschriftart1111111">
    <w:name w:val="WW-Absatz-Standardschriftart1111111"/>
    <w:qFormat/>
    <w:rsid w:val="00F36B27"/>
  </w:style>
  <w:style w:type="character" w:customStyle="1" w:styleId="WW-Absatz-Standardschriftart11111111">
    <w:name w:val="WW-Absatz-Standardschriftart11111111"/>
    <w:qFormat/>
    <w:rsid w:val="00F36B27"/>
  </w:style>
  <w:style w:type="character" w:customStyle="1" w:styleId="WW-Absatz-Standardschriftart111111111">
    <w:name w:val="WW-Absatz-Standardschriftart111111111"/>
    <w:qFormat/>
    <w:rsid w:val="00F36B27"/>
  </w:style>
  <w:style w:type="character" w:customStyle="1" w:styleId="WW-Absatz-Standardschriftart1111111111">
    <w:name w:val="WW-Absatz-Standardschriftart1111111111"/>
    <w:qFormat/>
    <w:rsid w:val="00F36B27"/>
  </w:style>
  <w:style w:type="character" w:customStyle="1" w:styleId="WW-Absatz-Standardschriftart11111111111">
    <w:name w:val="WW-Absatz-Standardschriftart11111111111"/>
    <w:qFormat/>
    <w:rsid w:val="00F36B27"/>
  </w:style>
  <w:style w:type="character" w:customStyle="1" w:styleId="WW-Absatz-Standardschriftart111111111111">
    <w:name w:val="WW-Absatz-Standardschriftart111111111111"/>
    <w:qFormat/>
    <w:rsid w:val="00F36B27"/>
  </w:style>
  <w:style w:type="character" w:customStyle="1" w:styleId="WW8Num5z0">
    <w:name w:val="WW8Num5z0"/>
    <w:qFormat/>
    <w:rsid w:val="00F36B27"/>
    <w:rPr>
      <w:rFonts w:ascii="Symbol" w:hAnsi="Symbol"/>
    </w:rPr>
  </w:style>
  <w:style w:type="character" w:customStyle="1" w:styleId="WW-Absatz-Standardschriftart1111111111111">
    <w:name w:val="WW-Absatz-Standardschriftart1111111111111"/>
    <w:qFormat/>
    <w:rsid w:val="00F36B27"/>
  </w:style>
  <w:style w:type="character" w:customStyle="1" w:styleId="WW-Absatz-Standardschriftart11111111111111">
    <w:name w:val="WW-Absatz-Standardschriftart11111111111111"/>
    <w:qFormat/>
    <w:rsid w:val="00F36B27"/>
  </w:style>
  <w:style w:type="character" w:customStyle="1" w:styleId="WW-Absatz-Standardschriftart111111111111111">
    <w:name w:val="WW-Absatz-Standardschriftart111111111111111"/>
    <w:qFormat/>
    <w:rsid w:val="00F36B27"/>
  </w:style>
  <w:style w:type="character" w:customStyle="1" w:styleId="WW-Absatz-Standardschriftart1111111111111111">
    <w:name w:val="WW-Absatz-Standardschriftart1111111111111111"/>
    <w:qFormat/>
    <w:rsid w:val="00F36B27"/>
  </w:style>
  <w:style w:type="character" w:customStyle="1" w:styleId="WW-Absatz-Standardschriftart11111111111111111">
    <w:name w:val="WW-Absatz-Standardschriftart11111111111111111"/>
    <w:qFormat/>
    <w:rsid w:val="00F36B27"/>
  </w:style>
  <w:style w:type="character" w:customStyle="1" w:styleId="WW-Absatz-Standardschriftart111111111111111111">
    <w:name w:val="WW-Absatz-Standardschriftart111111111111111111"/>
    <w:qFormat/>
    <w:rsid w:val="00F36B27"/>
  </w:style>
  <w:style w:type="character" w:customStyle="1" w:styleId="WW-Absatz-Standardschriftart1111111111111111111">
    <w:name w:val="WW-Absatz-Standardschriftart1111111111111111111"/>
    <w:qFormat/>
    <w:rsid w:val="00F36B27"/>
  </w:style>
  <w:style w:type="character" w:customStyle="1" w:styleId="WW-Absatz-Standardschriftart11111111111111111111">
    <w:name w:val="WW-Absatz-Standardschriftart11111111111111111111"/>
    <w:qFormat/>
    <w:rsid w:val="00F36B27"/>
  </w:style>
  <w:style w:type="character" w:customStyle="1" w:styleId="WW-Absatz-Standardschriftart111111111111111111111">
    <w:name w:val="WW-Absatz-Standardschriftart111111111111111111111"/>
    <w:qFormat/>
    <w:rsid w:val="00F36B27"/>
  </w:style>
  <w:style w:type="character" w:customStyle="1" w:styleId="WW-Absatz-Standardschriftart1111111111111111111111">
    <w:name w:val="WW-Absatz-Standardschriftart1111111111111111111111"/>
    <w:qFormat/>
    <w:rsid w:val="00F36B27"/>
  </w:style>
  <w:style w:type="character" w:customStyle="1" w:styleId="WW-Absatz-Standardschriftart11111111111111111111111">
    <w:name w:val="WW-Absatz-Standardschriftart11111111111111111111111"/>
    <w:qFormat/>
    <w:rsid w:val="00F36B27"/>
  </w:style>
  <w:style w:type="character" w:customStyle="1" w:styleId="WW-Absatz-Standardschriftart111111111111111111111111">
    <w:name w:val="WW-Absatz-Standardschriftart111111111111111111111111"/>
    <w:qFormat/>
    <w:rsid w:val="00F36B27"/>
  </w:style>
  <w:style w:type="character" w:customStyle="1" w:styleId="WW-Absatz-Standardschriftart1111111111111111111111111">
    <w:name w:val="WW-Absatz-Standardschriftart1111111111111111111111111"/>
    <w:qFormat/>
    <w:rsid w:val="00F36B27"/>
  </w:style>
  <w:style w:type="character" w:customStyle="1" w:styleId="WW8Num9z0">
    <w:name w:val="WW8Num9z0"/>
    <w:qFormat/>
    <w:rsid w:val="00F36B2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qFormat/>
    <w:rsid w:val="00F36B27"/>
  </w:style>
  <w:style w:type="character" w:customStyle="1" w:styleId="WW-Absatz-Standardschriftart111111111111111111111111111">
    <w:name w:val="WW-Absatz-Standardschriftart111111111111111111111111111"/>
    <w:qFormat/>
    <w:rsid w:val="00F36B27"/>
  </w:style>
  <w:style w:type="character" w:customStyle="1" w:styleId="WW-Absatz-Standardschriftart1111111111111111111111111111">
    <w:name w:val="WW-Absatz-Standardschriftart1111111111111111111111111111"/>
    <w:qFormat/>
    <w:rsid w:val="00F36B27"/>
  </w:style>
  <w:style w:type="character" w:customStyle="1" w:styleId="WW-Absatz-Standardschriftart11111111111111111111111111111">
    <w:name w:val="WW-Absatz-Standardschriftart11111111111111111111111111111"/>
    <w:qFormat/>
    <w:rsid w:val="00F36B27"/>
  </w:style>
  <w:style w:type="character" w:customStyle="1" w:styleId="WW-Absatz-Standardschriftart111111111111111111111111111111">
    <w:name w:val="WW-Absatz-Standardschriftart111111111111111111111111111111"/>
    <w:qFormat/>
    <w:rsid w:val="00F36B27"/>
  </w:style>
  <w:style w:type="character" w:customStyle="1" w:styleId="WW-Absatz-Standardschriftart1111111111111111111111111111111">
    <w:name w:val="WW-Absatz-Standardschriftart1111111111111111111111111111111"/>
    <w:qFormat/>
    <w:rsid w:val="00F36B27"/>
  </w:style>
  <w:style w:type="character" w:customStyle="1" w:styleId="WW-Absatz-Standardschriftart11111111111111111111111111111111">
    <w:name w:val="WW-Absatz-Standardschriftart11111111111111111111111111111111"/>
    <w:qFormat/>
    <w:rsid w:val="00F36B27"/>
  </w:style>
  <w:style w:type="character" w:customStyle="1" w:styleId="WW-Absatz-Standardschriftart111111111111111111111111111111111">
    <w:name w:val="WW-Absatz-Standardschriftart111111111111111111111111111111111"/>
    <w:qFormat/>
    <w:rsid w:val="00F36B27"/>
  </w:style>
  <w:style w:type="character" w:customStyle="1" w:styleId="WW-Absatz-Standardschriftart1111111111111111111111111111111111">
    <w:name w:val="WW-Absatz-Standardschriftart1111111111111111111111111111111111"/>
    <w:qFormat/>
    <w:rsid w:val="00F36B27"/>
  </w:style>
  <w:style w:type="character" w:customStyle="1" w:styleId="WW-Absatz-Standardschriftart11111111111111111111111111111111111">
    <w:name w:val="WW-Absatz-Standardschriftart11111111111111111111111111111111111"/>
    <w:qFormat/>
    <w:rsid w:val="00F36B27"/>
  </w:style>
  <w:style w:type="character" w:customStyle="1" w:styleId="WW-Absatz-Standardschriftart111111111111111111111111111111111111">
    <w:name w:val="WW-Absatz-Standardschriftart111111111111111111111111111111111111"/>
    <w:qFormat/>
    <w:rsid w:val="00F36B27"/>
  </w:style>
  <w:style w:type="character" w:customStyle="1" w:styleId="37">
    <w:name w:val="Основной шрифт абзаца3"/>
    <w:qFormat/>
    <w:rsid w:val="00F36B27"/>
  </w:style>
  <w:style w:type="character" w:customStyle="1" w:styleId="WW-Absatz-Standardschriftart1111111111111111111111111111111111111">
    <w:name w:val="WW-Absatz-Standardschriftart1111111111111111111111111111111111111"/>
    <w:qFormat/>
    <w:rsid w:val="00F36B27"/>
  </w:style>
  <w:style w:type="character" w:customStyle="1" w:styleId="WW-Absatz-Standardschriftart11111111111111111111111111111111111111">
    <w:name w:val="WW-Absatz-Standardschriftart11111111111111111111111111111111111111"/>
    <w:qFormat/>
    <w:rsid w:val="00F36B27"/>
  </w:style>
  <w:style w:type="character" w:customStyle="1" w:styleId="27">
    <w:name w:val="Основной шрифт абзаца2"/>
    <w:qFormat/>
    <w:rsid w:val="00F36B27"/>
  </w:style>
  <w:style w:type="character" w:customStyle="1" w:styleId="WW-Absatz-Standardschriftart111111111111111111111111111111111111111">
    <w:name w:val="WW-Absatz-Standardschriftart111111111111111111111111111111111111111"/>
    <w:qFormat/>
    <w:rsid w:val="00F36B27"/>
  </w:style>
  <w:style w:type="character" w:customStyle="1" w:styleId="WW8Num1z0">
    <w:name w:val="WW8Num1z0"/>
    <w:qFormat/>
    <w:rsid w:val="00F36B27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F36B27"/>
  </w:style>
  <w:style w:type="character" w:customStyle="1" w:styleId="WW8Num1z1">
    <w:name w:val="WW8Num1z1"/>
    <w:qFormat/>
    <w:rsid w:val="00F36B27"/>
    <w:rPr>
      <w:rFonts w:ascii="Courier New" w:hAnsi="Courier New"/>
    </w:rPr>
  </w:style>
  <w:style w:type="character" w:customStyle="1" w:styleId="WW8Num1z2">
    <w:name w:val="WW8Num1z2"/>
    <w:qFormat/>
    <w:rsid w:val="00F36B27"/>
    <w:rPr>
      <w:rFonts w:ascii="Wingdings" w:hAnsi="Wingdings"/>
    </w:rPr>
  </w:style>
  <w:style w:type="character" w:customStyle="1" w:styleId="WW8Num1z3">
    <w:name w:val="WW8Num1z3"/>
    <w:qFormat/>
    <w:rsid w:val="00F36B27"/>
    <w:rPr>
      <w:rFonts w:ascii="Symbol" w:hAnsi="Symbol"/>
    </w:rPr>
  </w:style>
  <w:style w:type="character" w:customStyle="1" w:styleId="WW8Num2z1">
    <w:name w:val="WW8Num2z1"/>
    <w:qFormat/>
    <w:rsid w:val="00F36B27"/>
    <w:rPr>
      <w:rFonts w:ascii="Courier New" w:hAnsi="Courier New"/>
    </w:rPr>
  </w:style>
  <w:style w:type="character" w:customStyle="1" w:styleId="WW8Num2z2">
    <w:name w:val="WW8Num2z2"/>
    <w:qFormat/>
    <w:rsid w:val="00F36B27"/>
    <w:rPr>
      <w:rFonts w:ascii="Wingdings" w:hAnsi="Wingdings"/>
    </w:rPr>
  </w:style>
  <w:style w:type="character" w:customStyle="1" w:styleId="WW8Num2z3">
    <w:name w:val="WW8Num2z3"/>
    <w:qFormat/>
    <w:rsid w:val="00F36B27"/>
    <w:rPr>
      <w:rFonts w:ascii="Symbol" w:hAnsi="Symbol"/>
    </w:rPr>
  </w:style>
  <w:style w:type="character" w:customStyle="1" w:styleId="WW8Num4z1">
    <w:name w:val="WW8Num4z1"/>
    <w:qFormat/>
    <w:rsid w:val="00F36B27"/>
    <w:rPr>
      <w:rFonts w:ascii="Courier New" w:hAnsi="Courier New"/>
    </w:rPr>
  </w:style>
  <w:style w:type="character" w:customStyle="1" w:styleId="WW8Num4z2">
    <w:name w:val="WW8Num4z2"/>
    <w:qFormat/>
    <w:rsid w:val="00F36B27"/>
    <w:rPr>
      <w:rFonts w:ascii="Wingdings" w:hAnsi="Wingdings"/>
    </w:rPr>
  </w:style>
  <w:style w:type="character" w:customStyle="1" w:styleId="WW8Num4z3">
    <w:name w:val="WW8Num4z3"/>
    <w:qFormat/>
    <w:rsid w:val="00F36B27"/>
    <w:rPr>
      <w:rFonts w:ascii="Symbol" w:hAnsi="Symbol"/>
    </w:rPr>
  </w:style>
  <w:style w:type="character" w:customStyle="1" w:styleId="WW8Num5z2">
    <w:name w:val="WW8Num5z2"/>
    <w:qFormat/>
    <w:rsid w:val="00F36B27"/>
    <w:rPr>
      <w:rFonts w:ascii="Wingdings" w:hAnsi="Wingdings"/>
    </w:rPr>
  </w:style>
  <w:style w:type="character" w:customStyle="1" w:styleId="WW8Num5z4">
    <w:name w:val="WW8Num5z4"/>
    <w:qFormat/>
    <w:rsid w:val="00F36B27"/>
    <w:rPr>
      <w:rFonts w:ascii="Courier New" w:hAnsi="Courier New" w:cs="Courier New"/>
    </w:rPr>
  </w:style>
  <w:style w:type="character" w:customStyle="1" w:styleId="WW8Num7z1">
    <w:name w:val="WW8Num7z1"/>
    <w:qFormat/>
    <w:rsid w:val="00F36B27"/>
    <w:rPr>
      <w:rFonts w:ascii="Courier New" w:hAnsi="Courier New"/>
    </w:rPr>
  </w:style>
  <w:style w:type="character" w:customStyle="1" w:styleId="WW8Num7z2">
    <w:name w:val="WW8Num7z2"/>
    <w:qFormat/>
    <w:rsid w:val="00F36B27"/>
    <w:rPr>
      <w:rFonts w:ascii="Wingdings" w:hAnsi="Wingdings"/>
    </w:rPr>
  </w:style>
  <w:style w:type="character" w:customStyle="1" w:styleId="WW8Num7z3">
    <w:name w:val="WW8Num7z3"/>
    <w:qFormat/>
    <w:rsid w:val="00F36B27"/>
    <w:rPr>
      <w:rFonts w:ascii="Symbol" w:hAnsi="Symbol"/>
    </w:rPr>
  </w:style>
  <w:style w:type="character" w:customStyle="1" w:styleId="WW8Num8z2">
    <w:name w:val="WW8Num8z2"/>
    <w:qFormat/>
    <w:rsid w:val="00F36B27"/>
    <w:rPr>
      <w:rFonts w:ascii="Wingdings" w:hAnsi="Wingdings"/>
    </w:rPr>
  </w:style>
  <w:style w:type="character" w:customStyle="1" w:styleId="WW8Num8z4">
    <w:name w:val="WW8Num8z4"/>
    <w:qFormat/>
    <w:rsid w:val="00F36B27"/>
    <w:rPr>
      <w:rFonts w:ascii="Courier New" w:hAnsi="Courier New" w:cs="Courier New"/>
    </w:rPr>
  </w:style>
  <w:style w:type="character" w:customStyle="1" w:styleId="WW8Num9z2">
    <w:name w:val="WW8Num9z2"/>
    <w:qFormat/>
    <w:rsid w:val="00F36B27"/>
    <w:rPr>
      <w:rFonts w:ascii="Wingdings" w:hAnsi="Wingdings"/>
    </w:rPr>
  </w:style>
  <w:style w:type="character" w:customStyle="1" w:styleId="WW8Num9z4">
    <w:name w:val="WW8Num9z4"/>
    <w:qFormat/>
    <w:rsid w:val="00F36B27"/>
    <w:rPr>
      <w:rFonts w:ascii="Courier New" w:hAnsi="Courier New" w:cs="Courier New"/>
    </w:rPr>
  </w:style>
  <w:style w:type="character" w:customStyle="1" w:styleId="WW8Num10z0">
    <w:name w:val="WW8Num10z0"/>
    <w:qFormat/>
    <w:rsid w:val="00F36B27"/>
    <w:rPr>
      <w:rFonts w:ascii="Symbol" w:hAnsi="Symbol"/>
    </w:rPr>
  </w:style>
  <w:style w:type="character" w:customStyle="1" w:styleId="WW8Num10z2">
    <w:name w:val="WW8Num10z2"/>
    <w:qFormat/>
    <w:rsid w:val="00F36B27"/>
    <w:rPr>
      <w:rFonts w:ascii="Wingdings" w:hAnsi="Wingdings"/>
    </w:rPr>
  </w:style>
  <w:style w:type="character" w:customStyle="1" w:styleId="WW8Num10z4">
    <w:name w:val="WW8Num10z4"/>
    <w:qFormat/>
    <w:rsid w:val="00F36B27"/>
    <w:rPr>
      <w:rFonts w:ascii="Courier New" w:hAnsi="Courier New" w:cs="Courier New"/>
    </w:rPr>
  </w:style>
  <w:style w:type="character" w:customStyle="1" w:styleId="WW8Num11z0">
    <w:name w:val="WW8Num11z0"/>
    <w:qFormat/>
    <w:rsid w:val="00F36B27"/>
    <w:rPr>
      <w:rFonts w:ascii="Symbol" w:hAnsi="Symbol"/>
    </w:rPr>
  </w:style>
  <w:style w:type="character" w:customStyle="1" w:styleId="WW8Num11z2">
    <w:name w:val="WW8Num11z2"/>
    <w:qFormat/>
    <w:rsid w:val="00F36B27"/>
    <w:rPr>
      <w:rFonts w:ascii="Wingdings" w:hAnsi="Wingdings"/>
    </w:rPr>
  </w:style>
  <w:style w:type="character" w:customStyle="1" w:styleId="WW8Num11z4">
    <w:name w:val="WW8Num11z4"/>
    <w:qFormat/>
    <w:rsid w:val="00F36B27"/>
    <w:rPr>
      <w:rFonts w:ascii="Courier New" w:hAnsi="Courier New" w:cs="Courier New"/>
    </w:rPr>
  </w:style>
  <w:style w:type="character" w:customStyle="1" w:styleId="WW8Num12z0">
    <w:name w:val="WW8Num12z0"/>
    <w:qFormat/>
    <w:rsid w:val="00F36B27"/>
    <w:rPr>
      <w:rFonts w:ascii="Times New Roman" w:hAnsi="Times New Roman"/>
      <w:sz w:val="26"/>
    </w:rPr>
  </w:style>
  <w:style w:type="character" w:customStyle="1" w:styleId="WW8Num13z0">
    <w:name w:val="WW8Num13z0"/>
    <w:qFormat/>
    <w:rsid w:val="00F36B27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F36B27"/>
    <w:rPr>
      <w:rFonts w:ascii="Courier New" w:hAnsi="Courier New"/>
    </w:rPr>
  </w:style>
  <w:style w:type="character" w:customStyle="1" w:styleId="WW8Num13z2">
    <w:name w:val="WW8Num13z2"/>
    <w:qFormat/>
    <w:rsid w:val="00F36B27"/>
    <w:rPr>
      <w:rFonts w:ascii="Wingdings" w:hAnsi="Wingdings"/>
    </w:rPr>
  </w:style>
  <w:style w:type="character" w:customStyle="1" w:styleId="WW8Num13z3">
    <w:name w:val="WW8Num13z3"/>
    <w:qFormat/>
    <w:rsid w:val="00F36B27"/>
    <w:rPr>
      <w:rFonts w:ascii="Symbol" w:hAnsi="Symbol"/>
    </w:rPr>
  </w:style>
  <w:style w:type="character" w:customStyle="1" w:styleId="WW8Num14z0">
    <w:name w:val="WW8Num14z0"/>
    <w:qFormat/>
    <w:rsid w:val="00F36B27"/>
    <w:rPr>
      <w:rFonts w:ascii="Symbol" w:hAnsi="Symbol"/>
    </w:rPr>
  </w:style>
  <w:style w:type="character" w:customStyle="1" w:styleId="WW8Num14z2">
    <w:name w:val="WW8Num14z2"/>
    <w:qFormat/>
    <w:rsid w:val="00F36B27"/>
    <w:rPr>
      <w:rFonts w:ascii="Wingdings" w:hAnsi="Wingdings"/>
    </w:rPr>
  </w:style>
  <w:style w:type="character" w:customStyle="1" w:styleId="WW8Num14z4">
    <w:name w:val="WW8Num14z4"/>
    <w:qFormat/>
    <w:rsid w:val="00F36B27"/>
    <w:rPr>
      <w:rFonts w:ascii="Courier New" w:hAnsi="Courier New" w:cs="Courier New"/>
    </w:rPr>
  </w:style>
  <w:style w:type="character" w:customStyle="1" w:styleId="WW8Num15z0">
    <w:name w:val="WW8Num15z0"/>
    <w:qFormat/>
    <w:rsid w:val="00F36B27"/>
    <w:rPr>
      <w:rFonts w:ascii="Symbol" w:hAnsi="Symbol"/>
    </w:rPr>
  </w:style>
  <w:style w:type="character" w:customStyle="1" w:styleId="WW8Num15z1">
    <w:name w:val="WW8Num15z1"/>
    <w:qFormat/>
    <w:rsid w:val="00F36B27"/>
    <w:rPr>
      <w:rFonts w:ascii="Courier New" w:hAnsi="Courier New" w:cs="Courier New"/>
    </w:rPr>
  </w:style>
  <w:style w:type="character" w:customStyle="1" w:styleId="WW8Num15z2">
    <w:name w:val="WW8Num15z2"/>
    <w:qFormat/>
    <w:rsid w:val="00F36B27"/>
    <w:rPr>
      <w:rFonts w:ascii="Wingdings" w:hAnsi="Wingdings"/>
    </w:rPr>
  </w:style>
  <w:style w:type="character" w:customStyle="1" w:styleId="WW8Num16z0">
    <w:name w:val="WW8Num16z0"/>
    <w:qFormat/>
    <w:rsid w:val="00F36B27"/>
    <w:rPr>
      <w:rFonts w:ascii="Symbol" w:hAnsi="Symbol"/>
    </w:rPr>
  </w:style>
  <w:style w:type="character" w:customStyle="1" w:styleId="WW8Num16z2">
    <w:name w:val="WW8Num16z2"/>
    <w:qFormat/>
    <w:rsid w:val="00F36B27"/>
    <w:rPr>
      <w:rFonts w:ascii="Wingdings" w:hAnsi="Wingdings"/>
    </w:rPr>
  </w:style>
  <w:style w:type="character" w:customStyle="1" w:styleId="WW8Num16z4">
    <w:name w:val="WW8Num16z4"/>
    <w:qFormat/>
    <w:rsid w:val="00F36B27"/>
    <w:rPr>
      <w:rFonts w:ascii="Courier New" w:hAnsi="Courier New" w:cs="Courier New"/>
    </w:rPr>
  </w:style>
  <w:style w:type="character" w:customStyle="1" w:styleId="WW8Num17z0">
    <w:name w:val="WW8Num17z0"/>
    <w:qFormat/>
    <w:rsid w:val="00F36B27"/>
    <w:rPr>
      <w:rFonts w:ascii="Symbol" w:hAnsi="Symbol"/>
    </w:rPr>
  </w:style>
  <w:style w:type="character" w:customStyle="1" w:styleId="WW8Num17z2">
    <w:name w:val="WW8Num17z2"/>
    <w:qFormat/>
    <w:rsid w:val="00F36B27"/>
    <w:rPr>
      <w:rFonts w:ascii="Wingdings" w:hAnsi="Wingdings"/>
    </w:rPr>
  </w:style>
  <w:style w:type="character" w:customStyle="1" w:styleId="WW8Num17z4">
    <w:name w:val="WW8Num17z4"/>
    <w:qFormat/>
    <w:rsid w:val="00F36B27"/>
    <w:rPr>
      <w:rFonts w:ascii="Courier New" w:hAnsi="Courier New" w:cs="Courier New"/>
    </w:rPr>
  </w:style>
  <w:style w:type="character" w:customStyle="1" w:styleId="WW-">
    <w:name w:val="WW-Основной шрифт абзаца"/>
    <w:qFormat/>
    <w:rsid w:val="00F36B27"/>
  </w:style>
  <w:style w:type="character" w:customStyle="1" w:styleId="tt1">
    <w:name w:val="tt1"/>
    <w:qFormat/>
    <w:rsid w:val="00F36B27"/>
    <w:rPr>
      <w:rFonts w:ascii="Helvetica" w:hAnsi="Helvetica"/>
    </w:rPr>
  </w:style>
  <w:style w:type="character" w:customStyle="1" w:styleId="aff8">
    <w:name w:val="Символ нумерации"/>
    <w:qFormat/>
    <w:rsid w:val="00F36B27"/>
  </w:style>
  <w:style w:type="character" w:customStyle="1" w:styleId="menu-1">
    <w:name w:val="menu-1"/>
    <w:basedOn w:val="27"/>
    <w:qFormat/>
    <w:rsid w:val="00F36B27"/>
  </w:style>
  <w:style w:type="character" w:customStyle="1" w:styleId="aff9">
    <w:name w:val="Маркеры списка"/>
    <w:qFormat/>
    <w:rsid w:val="00F36B27"/>
    <w:rPr>
      <w:rFonts w:ascii="OpenSymbol" w:eastAsia="OpenSymbol" w:hAnsi="OpenSymbol" w:cs="OpenSymbol"/>
    </w:rPr>
  </w:style>
  <w:style w:type="character" w:customStyle="1" w:styleId="17">
    <w:name w:val="Название Знак1"/>
    <w:qFormat/>
    <w:rsid w:val="00F36B27"/>
    <w:rPr>
      <w:sz w:val="24"/>
      <w:lang w:val="ru-RU" w:eastAsia="ru-RU" w:bidi="ar-SA"/>
    </w:rPr>
  </w:style>
  <w:style w:type="character" w:customStyle="1" w:styleId="affa">
    <w:name w:val="Текст отчета Знак Знак"/>
    <w:link w:val="affb"/>
    <w:qFormat/>
    <w:rsid w:val="00F36B2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haracterStyle1">
    <w:name w:val="Character Style 1"/>
    <w:uiPriority w:val="99"/>
    <w:qFormat/>
    <w:rsid w:val="00F36B27"/>
    <w:rPr>
      <w:rFonts w:ascii="Arial" w:hAnsi="Arial"/>
      <w:sz w:val="24"/>
    </w:rPr>
  </w:style>
  <w:style w:type="character" w:customStyle="1" w:styleId="28">
    <w:name w:val="Основной текст (2)_"/>
    <w:link w:val="210"/>
    <w:uiPriority w:val="99"/>
    <w:qFormat/>
    <w:locked/>
    <w:rsid w:val="00F36B27"/>
    <w:rPr>
      <w:sz w:val="18"/>
      <w:szCs w:val="18"/>
      <w:shd w:val="clear" w:color="auto" w:fill="FFFFFF"/>
    </w:rPr>
  </w:style>
  <w:style w:type="character" w:customStyle="1" w:styleId="affc">
    <w:name w:val="Дата Знак"/>
    <w:basedOn w:val="a1"/>
    <w:link w:val="affd"/>
    <w:qFormat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4">
    <w:name w:val="Основной текст (4)_"/>
    <w:link w:val="410"/>
    <w:uiPriority w:val="99"/>
    <w:qFormat/>
    <w:rsid w:val="00F36B27"/>
    <w:rPr>
      <w:sz w:val="24"/>
      <w:szCs w:val="24"/>
      <w:shd w:val="clear" w:color="auto" w:fill="FFFFFF"/>
    </w:rPr>
  </w:style>
  <w:style w:type="character" w:customStyle="1" w:styleId="45">
    <w:name w:val="Основной текст (4)"/>
    <w:uiPriority w:val="99"/>
    <w:qFormat/>
    <w:rsid w:val="00F36B27"/>
    <w:rPr>
      <w:rFonts w:ascii="Times New Roman" w:hAnsi="Times New Roman" w:cs="Times New Roman"/>
      <w:spacing w:val="0"/>
      <w:sz w:val="24"/>
      <w:szCs w:val="24"/>
      <w:u w:val="single"/>
      <w:shd w:val="clear" w:color="auto" w:fill="FFFFFF"/>
    </w:rPr>
  </w:style>
  <w:style w:type="character" w:customStyle="1" w:styleId="HTML">
    <w:name w:val="Стандартный HTML Знак"/>
    <w:basedOn w:val="a1"/>
    <w:link w:val="HTML0"/>
    <w:uiPriority w:val="99"/>
    <w:qFormat/>
    <w:rsid w:val="00F36B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6">
    <w:name w:val="f6"/>
    <w:qFormat/>
    <w:rsid w:val="00F36B27"/>
  </w:style>
  <w:style w:type="character" w:customStyle="1" w:styleId="affe">
    <w:name w:val="Тема примечания Знак"/>
    <w:basedOn w:val="aff6"/>
    <w:link w:val="afff"/>
    <w:qFormat/>
    <w:rsid w:val="00F36B27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qFormat/>
    <w:locked/>
    <w:rsid w:val="00F36B27"/>
    <w:rPr>
      <w:i/>
      <w:iCs/>
      <w:spacing w:val="20"/>
      <w:sz w:val="19"/>
      <w:szCs w:val="19"/>
      <w:shd w:val="clear" w:color="auto" w:fill="FFFFFF"/>
    </w:rPr>
  </w:style>
  <w:style w:type="character" w:customStyle="1" w:styleId="apple-converted-space">
    <w:name w:val="apple-converted-space"/>
    <w:qFormat/>
    <w:rsid w:val="00F36B27"/>
    <w:rPr>
      <w:rFonts w:ascii="Times New Roman" w:hAnsi="Times New Roman" w:cs="Times New Roman"/>
    </w:rPr>
  </w:style>
  <w:style w:type="character" w:customStyle="1" w:styleId="highlighthighlightactive">
    <w:name w:val="highlight highlight_active"/>
    <w:qFormat/>
    <w:rsid w:val="00F36B27"/>
    <w:rPr>
      <w:rFonts w:ascii="Times New Roman" w:hAnsi="Times New Roman" w:cs="Times New Roman"/>
    </w:rPr>
  </w:style>
  <w:style w:type="character" w:customStyle="1" w:styleId="b-serp-itemtextpassage1">
    <w:name w:val="b-serp-item__text_passage1"/>
    <w:qFormat/>
    <w:rsid w:val="00F36B27"/>
    <w:rPr>
      <w:b/>
      <w:bCs w:val="0"/>
      <w:color w:val="888888"/>
    </w:rPr>
  </w:style>
  <w:style w:type="character" w:customStyle="1" w:styleId="rvts8">
    <w:name w:val="rvts8"/>
    <w:qFormat/>
    <w:rsid w:val="00F36B27"/>
    <w:rPr>
      <w:rFonts w:ascii="Courier New" w:hAnsi="Courier New" w:cs="Courier New"/>
    </w:rPr>
  </w:style>
  <w:style w:type="character" w:customStyle="1" w:styleId="rvts9">
    <w:name w:val="rvts9"/>
    <w:qFormat/>
    <w:rsid w:val="00F36B27"/>
    <w:rPr>
      <w:rFonts w:ascii="Courier New" w:hAnsi="Courier New" w:cs="Courier New"/>
    </w:rPr>
  </w:style>
  <w:style w:type="character" w:customStyle="1" w:styleId="rvts6">
    <w:name w:val="rvts6"/>
    <w:qFormat/>
    <w:rsid w:val="00F36B27"/>
    <w:rPr>
      <w:rFonts w:ascii="Times New Roman" w:hAnsi="Times New Roman" w:cs="Times New Roman"/>
    </w:rPr>
  </w:style>
  <w:style w:type="character" w:customStyle="1" w:styleId="18">
    <w:name w:val="Дата1"/>
    <w:qFormat/>
    <w:rsid w:val="00F36B27"/>
    <w:rPr>
      <w:rFonts w:ascii="Times New Roman" w:hAnsi="Times New Roman" w:cs="Times New Roman"/>
    </w:rPr>
  </w:style>
  <w:style w:type="character" w:customStyle="1" w:styleId="apple-style-span">
    <w:name w:val="apple-style-span"/>
    <w:qFormat/>
    <w:rsid w:val="00F36B27"/>
  </w:style>
  <w:style w:type="character" w:customStyle="1" w:styleId="text">
    <w:name w:val="text"/>
    <w:qFormat/>
    <w:rsid w:val="00F36B27"/>
  </w:style>
  <w:style w:type="character" w:customStyle="1" w:styleId="afff0">
    <w:name w:val="Подпись к таблице"/>
    <w:qFormat/>
    <w:rsid w:val="00F36B27"/>
    <w:rPr>
      <w:rFonts w:ascii="Times New Roman" w:hAnsi="Times New Roman" w:cs="Times New Roman"/>
      <w:sz w:val="19"/>
      <w:szCs w:val="19"/>
      <w:u w:val="single"/>
      <w:shd w:val="clear" w:color="auto" w:fill="FFFFFF"/>
    </w:rPr>
  </w:style>
  <w:style w:type="character" w:customStyle="1" w:styleId="130">
    <w:name w:val="Основной текст + Курсив13"/>
    <w:qFormat/>
    <w:rsid w:val="00F36B27"/>
    <w:rPr>
      <w:rFonts w:ascii="Calibri" w:eastAsia="Calibri" w:hAnsi="Calibri"/>
      <w:i/>
      <w:iCs/>
      <w:spacing w:val="20"/>
      <w:sz w:val="19"/>
      <w:szCs w:val="19"/>
      <w:shd w:val="clear" w:color="auto" w:fill="FFFFFF"/>
      <w:lang w:val="en-US" w:eastAsia="en-US" w:bidi="ar-SA"/>
    </w:rPr>
  </w:style>
  <w:style w:type="character" w:customStyle="1" w:styleId="142">
    <w:name w:val="Основной текст (14) + Не курсив2"/>
    <w:qFormat/>
    <w:rsid w:val="00F36B27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93">
    <w:name w:val="Подпись к таблице9"/>
    <w:qFormat/>
    <w:rsid w:val="00F36B27"/>
    <w:rPr>
      <w:rFonts w:ascii="Times New Roman" w:hAnsi="Times New Roman" w:cs="Times New Roman"/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29">
    <w:name w:val="Дата2"/>
    <w:qFormat/>
    <w:rsid w:val="00F36B27"/>
    <w:rPr>
      <w:rFonts w:ascii="Times New Roman" w:hAnsi="Times New Roman" w:cs="Times New Roman"/>
    </w:rPr>
  </w:style>
  <w:style w:type="character" w:customStyle="1" w:styleId="Bodytext2">
    <w:name w:val="Body text (2)_"/>
    <w:link w:val="Bodytext21"/>
    <w:qFormat/>
    <w:rsid w:val="00F36B27"/>
    <w:rPr>
      <w:rFonts w:ascii="Arial" w:hAnsi="Arial"/>
      <w:sz w:val="19"/>
      <w:szCs w:val="19"/>
      <w:shd w:val="clear" w:color="auto" w:fill="FFFFFF"/>
    </w:rPr>
  </w:style>
  <w:style w:type="character" w:customStyle="1" w:styleId="Bodytext28">
    <w:name w:val="Body text (2) + 8"/>
    <w:qFormat/>
    <w:rsid w:val="00F36B27"/>
    <w:rPr>
      <w:rFonts w:ascii="Arial" w:hAnsi="Arial" w:cs="Arial"/>
      <w:spacing w:val="-10"/>
      <w:sz w:val="17"/>
      <w:szCs w:val="17"/>
      <w:u w:val="none"/>
      <w:lang w:bidi="ar-SA"/>
    </w:rPr>
  </w:style>
  <w:style w:type="character" w:customStyle="1" w:styleId="Bodytext4Exact">
    <w:name w:val="Body text (4) Exact"/>
    <w:qFormat/>
    <w:rsid w:val="00F36B27"/>
    <w:rPr>
      <w:rFonts w:ascii="Arial" w:hAnsi="Arial" w:cs="Arial"/>
      <w:sz w:val="38"/>
      <w:szCs w:val="38"/>
      <w:u w:val="none"/>
    </w:rPr>
  </w:style>
  <w:style w:type="character" w:customStyle="1" w:styleId="Bodytext3">
    <w:name w:val="Body text (3)_"/>
    <w:link w:val="Bodytext30"/>
    <w:qFormat/>
    <w:rsid w:val="00F36B27"/>
    <w:rPr>
      <w:rFonts w:ascii="Arial" w:hAnsi="Arial"/>
      <w:shd w:val="clear" w:color="auto" w:fill="FFFFFF"/>
    </w:rPr>
  </w:style>
  <w:style w:type="character" w:customStyle="1" w:styleId="Bodytext285">
    <w:name w:val="Body text (2) + 85"/>
    <w:qFormat/>
    <w:rsid w:val="00F36B27"/>
    <w:rPr>
      <w:rFonts w:ascii="Arial" w:hAnsi="Arial" w:cs="Arial"/>
      <w:spacing w:val="0"/>
      <w:sz w:val="17"/>
      <w:szCs w:val="17"/>
      <w:u w:val="none"/>
      <w:lang w:bidi="ar-SA"/>
    </w:rPr>
  </w:style>
  <w:style w:type="character" w:customStyle="1" w:styleId="s2">
    <w:name w:val="s2"/>
    <w:qFormat/>
    <w:rsid w:val="00F36B27"/>
    <w:rPr>
      <w:rFonts w:cs="Times New Roman"/>
    </w:rPr>
  </w:style>
  <w:style w:type="character" w:customStyle="1" w:styleId="afff1">
    <w:name w:val="Основной текст_"/>
    <w:basedOn w:val="a1"/>
    <w:link w:val="19"/>
    <w:qFormat/>
    <w:rsid w:val="00F36B27"/>
    <w:rPr>
      <w:sz w:val="28"/>
      <w:szCs w:val="28"/>
    </w:rPr>
  </w:style>
  <w:style w:type="character" w:customStyle="1" w:styleId="afff2">
    <w:name w:val="Другое_"/>
    <w:basedOn w:val="a1"/>
    <w:link w:val="afff3"/>
    <w:qFormat/>
    <w:rsid w:val="00F36B27"/>
    <w:rPr>
      <w:rFonts w:ascii="Arial" w:eastAsia="Arial" w:hAnsi="Arial" w:cs="Arial"/>
      <w:color w:val="414141"/>
      <w:sz w:val="17"/>
      <w:szCs w:val="17"/>
    </w:rPr>
  </w:style>
  <w:style w:type="character" w:customStyle="1" w:styleId="1a">
    <w:name w:val="Заголовок №1_"/>
    <w:basedOn w:val="a1"/>
    <w:link w:val="1b"/>
    <w:qFormat/>
    <w:rsid w:val="00F36B27"/>
    <w:rPr>
      <w:rFonts w:ascii="Arial" w:eastAsia="Arial" w:hAnsi="Arial" w:cs="Arial"/>
      <w:b/>
      <w:bCs/>
      <w:sz w:val="38"/>
      <w:szCs w:val="38"/>
    </w:rPr>
  </w:style>
  <w:style w:type="paragraph" w:styleId="afa">
    <w:name w:val="Title"/>
    <w:basedOn w:val="a0"/>
    <w:next w:val="a4"/>
    <w:link w:val="af9"/>
    <w:qFormat/>
    <w:rsid w:val="00F36B27"/>
    <w:pPr>
      <w:suppressAutoHyphens/>
      <w:jc w:val="center"/>
    </w:pPr>
    <w:rPr>
      <w:color w:val="000000"/>
      <w:sz w:val="28"/>
      <w:szCs w:val="20"/>
    </w:rPr>
  </w:style>
  <w:style w:type="character" w:customStyle="1" w:styleId="1c">
    <w:name w:val="Заголовок Знак1"/>
    <w:basedOn w:val="a1"/>
    <w:uiPriority w:val="10"/>
    <w:rsid w:val="00F36B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f4">
    <w:name w:val="List"/>
    <w:basedOn w:val="a4"/>
    <w:rsid w:val="00F36B27"/>
    <w:pPr>
      <w:suppressAutoHyphens/>
      <w:spacing w:after="0"/>
      <w:ind w:firstLine="567"/>
      <w:jc w:val="both"/>
    </w:pPr>
    <w:rPr>
      <w:rFonts w:ascii="Arial" w:hAnsi="Arial" w:cs="Tahoma"/>
      <w:color w:val="000000"/>
      <w:szCs w:val="24"/>
      <w:lang w:eastAsia="ar-SA"/>
    </w:rPr>
  </w:style>
  <w:style w:type="paragraph" w:styleId="afff5">
    <w:name w:val="caption"/>
    <w:basedOn w:val="a0"/>
    <w:next w:val="a0"/>
    <w:qFormat/>
    <w:rsid w:val="00F36B27"/>
    <w:pPr>
      <w:suppressAutoHyphens/>
      <w:ind w:left="142" w:right="360"/>
      <w:jc w:val="center"/>
    </w:pPr>
    <w:rPr>
      <w:i/>
      <w:sz w:val="20"/>
      <w:szCs w:val="20"/>
    </w:rPr>
  </w:style>
  <w:style w:type="paragraph" w:styleId="1d">
    <w:name w:val="index 1"/>
    <w:basedOn w:val="a0"/>
    <w:next w:val="a0"/>
    <w:autoRedefine/>
    <w:unhideWhenUsed/>
    <w:qFormat/>
    <w:rsid w:val="00F36B27"/>
    <w:pPr>
      <w:ind w:left="240" w:hanging="240"/>
    </w:pPr>
  </w:style>
  <w:style w:type="paragraph" w:styleId="afff6">
    <w:name w:val="index heading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e">
    <w:name w:val="Заголовок1"/>
    <w:next w:val="a4"/>
    <w:qFormat/>
    <w:rsid w:val="00F36B27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ecattext">
    <w:name w:val="ecattext"/>
    <w:basedOn w:val="1f"/>
    <w:qFormat/>
    <w:rsid w:val="00F36B27"/>
  </w:style>
  <w:style w:type="paragraph" w:customStyle="1" w:styleId="1f">
    <w:name w:val="Основной шрифт абзаца1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0"/>
    <w:link w:val="21"/>
    <w:uiPriority w:val="39"/>
    <w:rsid w:val="00F36B27"/>
    <w:pPr>
      <w:suppressAutoHyphens/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0"/>
    <w:link w:val="41"/>
    <w:uiPriority w:val="39"/>
    <w:rsid w:val="00F36B27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0"/>
    <w:link w:val="af1"/>
    <w:rsid w:val="00F36B27"/>
    <w:pPr>
      <w:suppressAutoHyphens/>
      <w:spacing w:after="120"/>
      <w:ind w:left="283"/>
    </w:pPr>
    <w:rPr>
      <w:color w:val="000000"/>
      <w:szCs w:val="20"/>
    </w:rPr>
  </w:style>
  <w:style w:type="character" w:customStyle="1" w:styleId="1f0">
    <w:name w:val="Основной текст с отступом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next w:val="a0"/>
    <w:link w:val="61"/>
    <w:uiPriority w:val="39"/>
    <w:rsid w:val="00F36B27"/>
    <w:pPr>
      <w:suppressAutoHyphens/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2">
    <w:name w:val="toc 7"/>
    <w:next w:val="a0"/>
    <w:link w:val="71"/>
    <w:uiPriority w:val="39"/>
    <w:rsid w:val="00F36B27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">
    <w:name w:val="Style1"/>
    <w:basedOn w:val="a0"/>
    <w:qFormat/>
    <w:rsid w:val="00F36B27"/>
    <w:pPr>
      <w:widowControl w:val="0"/>
      <w:suppressAutoHyphens/>
      <w:spacing w:line="275" w:lineRule="exact"/>
      <w:jc w:val="both"/>
    </w:pPr>
    <w:rPr>
      <w:color w:val="000000"/>
      <w:szCs w:val="20"/>
    </w:rPr>
  </w:style>
  <w:style w:type="paragraph" w:customStyle="1" w:styleId="msonormalcxspmiddle">
    <w:name w:val="msonormalcxspmiddl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topleveltextimage">
    <w:name w:val="topleveltext image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headertext">
    <w:name w:val="header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afff7">
    <w:name w:val="Знак Знак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Содержимое таблицы"/>
    <w:basedOn w:val="a0"/>
    <w:qFormat/>
    <w:rsid w:val="00F36B27"/>
    <w:pPr>
      <w:suppressLineNumbers/>
      <w:suppressAutoHyphens/>
    </w:pPr>
    <w:rPr>
      <w:lang w:eastAsia="ar-SA"/>
    </w:rPr>
  </w:style>
  <w:style w:type="paragraph" w:styleId="24">
    <w:name w:val="Body Text 2"/>
    <w:basedOn w:val="a0"/>
    <w:link w:val="23"/>
    <w:qFormat/>
    <w:rsid w:val="00F36B27"/>
    <w:pPr>
      <w:suppressAutoHyphens/>
      <w:spacing w:after="120" w:line="480" w:lineRule="auto"/>
    </w:pPr>
    <w:rPr>
      <w:color w:val="000000"/>
      <w:szCs w:val="20"/>
    </w:rPr>
  </w:style>
  <w:style w:type="character" w:customStyle="1" w:styleId="211">
    <w:name w:val="Основной текст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link w:val="af3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formattext">
    <w:name w:val="formattext"/>
    <w:basedOn w:val="a0"/>
    <w:qFormat/>
    <w:rsid w:val="00F36B27"/>
    <w:pPr>
      <w:suppressAutoHyphens/>
      <w:spacing w:beforeAutospacing="1" w:afterAutospacing="1"/>
    </w:pPr>
    <w:rPr>
      <w:color w:val="000000"/>
      <w:szCs w:val="20"/>
    </w:rPr>
  </w:style>
  <w:style w:type="paragraph" w:customStyle="1" w:styleId="13">
    <w:name w:val="Выделение1"/>
    <w:basedOn w:val="1f"/>
    <w:link w:val="af5"/>
    <w:qFormat/>
    <w:rsid w:val="00F36B27"/>
    <w:rPr>
      <w:i/>
    </w:rPr>
  </w:style>
  <w:style w:type="paragraph" w:customStyle="1" w:styleId="Default">
    <w:name w:val="Default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next w:val="a0"/>
    <w:link w:val="31"/>
    <w:uiPriority w:val="39"/>
    <w:rsid w:val="00F36B27"/>
    <w:pPr>
      <w:suppressAutoHyphens/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3">
    <w:name w:val="Font Style13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rmal">
    <w:name w:val="ConsPlusNormal"/>
    <w:qFormat/>
    <w:rsid w:val="00F36B27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6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qFormat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next w:val="a0"/>
    <w:link w:val="15"/>
    <w:uiPriority w:val="39"/>
    <w:rsid w:val="00F36B27"/>
    <w:pPr>
      <w:suppressAutoHyphens/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afff9">
    <w:name w:val="Колонтитул"/>
    <w:qFormat/>
    <w:rsid w:val="00F36B27"/>
    <w:pPr>
      <w:suppressAutoHyphens/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FORMATTEXT0">
    <w:name w:val=".FORMATTEXT"/>
    <w:qFormat/>
    <w:rsid w:val="00F36B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2">
    <w:name w:val="Style2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customStyle="1" w:styleId="Style7">
    <w:name w:val="Style7"/>
    <w:basedOn w:val="a0"/>
    <w:qFormat/>
    <w:rsid w:val="00F36B27"/>
    <w:pPr>
      <w:widowControl w:val="0"/>
      <w:suppressAutoHyphens/>
      <w:spacing w:line="274" w:lineRule="exact"/>
      <w:jc w:val="both"/>
    </w:pPr>
    <w:rPr>
      <w:color w:val="000000"/>
      <w:szCs w:val="20"/>
    </w:rPr>
  </w:style>
  <w:style w:type="paragraph" w:styleId="92">
    <w:name w:val="toc 9"/>
    <w:next w:val="a0"/>
    <w:link w:val="91"/>
    <w:uiPriority w:val="39"/>
    <w:rsid w:val="00F36B27"/>
    <w:pPr>
      <w:suppressAutoHyphens/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0">
    <w:name w:val="Style10"/>
    <w:basedOn w:val="a0"/>
    <w:qFormat/>
    <w:rsid w:val="00F36B27"/>
    <w:pPr>
      <w:widowControl w:val="0"/>
      <w:suppressAutoHyphens/>
      <w:spacing w:line="278" w:lineRule="exact"/>
      <w:jc w:val="both"/>
    </w:pPr>
    <w:rPr>
      <w:color w:val="000000"/>
      <w:szCs w:val="20"/>
    </w:rPr>
  </w:style>
  <w:style w:type="paragraph" w:customStyle="1" w:styleId="FontStyle15">
    <w:name w:val="Font Style15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20"/>
      <w:lang w:eastAsia="ru-RU"/>
    </w:rPr>
  </w:style>
  <w:style w:type="paragraph" w:styleId="82">
    <w:name w:val="toc 8"/>
    <w:next w:val="a0"/>
    <w:link w:val="81"/>
    <w:uiPriority w:val="39"/>
    <w:rsid w:val="00F36B27"/>
    <w:pPr>
      <w:suppressAutoHyphens/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2">
    <w:name w:val="Font Style12"/>
    <w:qFormat/>
    <w:rsid w:val="00F36B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52">
    <w:name w:val="toc 5"/>
    <w:next w:val="a0"/>
    <w:link w:val="51"/>
    <w:uiPriority w:val="39"/>
    <w:rsid w:val="00F36B27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8">
    <w:name w:val="Subtitle"/>
    <w:basedOn w:val="a0"/>
    <w:next w:val="a0"/>
    <w:link w:val="af7"/>
    <w:qFormat/>
    <w:rsid w:val="00F36B27"/>
    <w:pPr>
      <w:suppressAutoHyphens/>
      <w:spacing w:after="160"/>
    </w:pPr>
    <w:rPr>
      <w:rFonts w:asciiTheme="minorHAnsi" w:hAnsiTheme="minorHAnsi"/>
      <w:color w:val="5A5A5A" w:themeColor="text1" w:themeTint="A5"/>
      <w:spacing w:val="15"/>
      <w:sz w:val="22"/>
      <w:szCs w:val="20"/>
    </w:rPr>
  </w:style>
  <w:style w:type="character" w:customStyle="1" w:styleId="1f1">
    <w:name w:val="Подзаголовок Знак1"/>
    <w:basedOn w:val="a1"/>
    <w:uiPriority w:val="11"/>
    <w:rsid w:val="00F36B27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Style6">
    <w:name w:val="Style6"/>
    <w:basedOn w:val="a0"/>
    <w:qFormat/>
    <w:rsid w:val="00F36B27"/>
    <w:pPr>
      <w:widowControl w:val="0"/>
      <w:suppressAutoHyphens/>
      <w:spacing w:line="270" w:lineRule="exact"/>
    </w:pPr>
    <w:rPr>
      <w:color w:val="000000"/>
      <w:szCs w:val="20"/>
    </w:rPr>
  </w:style>
  <w:style w:type="paragraph" w:customStyle="1" w:styleId="toc10">
    <w:name w:val="toc 10"/>
    <w:next w:val="a0"/>
    <w:uiPriority w:val="39"/>
    <w:qFormat/>
    <w:rsid w:val="00F36B27"/>
    <w:pPr>
      <w:suppressAutoHyphens/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5">
    <w:name w:val="xl25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</w:rPr>
  </w:style>
  <w:style w:type="paragraph" w:styleId="afffa">
    <w:name w:val="Normal Indent"/>
    <w:basedOn w:val="a0"/>
    <w:qFormat/>
    <w:rsid w:val="00F36B27"/>
    <w:pPr>
      <w:widowControl w:val="0"/>
      <w:suppressAutoHyphens/>
      <w:ind w:left="708"/>
    </w:pPr>
    <w:rPr>
      <w:rFonts w:ascii="Courier New" w:hAnsi="Courier New" w:cs="Courier New"/>
      <w:sz w:val="20"/>
      <w:szCs w:val="20"/>
    </w:rPr>
  </w:style>
  <w:style w:type="paragraph" w:customStyle="1" w:styleId="xl26">
    <w:name w:val="xl26"/>
    <w:basedOn w:val="a0"/>
    <w:qFormat/>
    <w:rsid w:val="00F36B27"/>
    <w:pPr>
      <w:widowControl w:val="0"/>
      <w:pBdr>
        <w:bottom w:val="single" w:sz="4" w:space="0" w:color="000000"/>
        <w:right w:val="single" w:sz="4" w:space="0" w:color="000000"/>
      </w:pBdr>
      <w:suppressAutoHyphens/>
      <w:spacing w:beforeAutospacing="1" w:afterAutospacing="1"/>
    </w:pPr>
    <w:rPr>
      <w:rFonts w:ascii="Courier New" w:eastAsia="Arial Unicode MS" w:hAnsi="Courier New" w:cs="Courier New"/>
      <w:sz w:val="20"/>
      <w:szCs w:val="20"/>
    </w:rPr>
  </w:style>
  <w:style w:type="paragraph" w:customStyle="1" w:styleId="xl27">
    <w:name w:val="xl27"/>
    <w:basedOn w:val="a0"/>
    <w:qFormat/>
    <w:rsid w:val="00F36B27"/>
    <w:pPr>
      <w:widowControl w:val="0"/>
      <w:pBdr>
        <w:right w:val="single" w:sz="4" w:space="0" w:color="000000"/>
      </w:pBdr>
      <w:suppressAutoHyphens/>
      <w:spacing w:beforeAutospacing="1" w:afterAutospacing="1"/>
      <w:jc w:val="center"/>
    </w:pPr>
    <w:rPr>
      <w:rFonts w:ascii="Courier New" w:eastAsia="Arial Unicode MS" w:hAnsi="Courier New" w:cs="Courier New"/>
      <w:sz w:val="20"/>
      <w:szCs w:val="20"/>
      <w:u w:val="single"/>
    </w:rPr>
  </w:style>
  <w:style w:type="paragraph" w:styleId="34">
    <w:name w:val="Body Text Indent 3"/>
    <w:basedOn w:val="a0"/>
    <w:link w:val="33"/>
    <w:qFormat/>
    <w:rsid w:val="00F36B27"/>
    <w:pPr>
      <w:widowControl w:val="0"/>
      <w:suppressAutoHyphens/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0"/>
    <w:qFormat/>
    <w:rsid w:val="00F36B27"/>
    <w:pPr>
      <w:suppressAutoHyphens/>
      <w:spacing w:beforeAutospacing="1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7">
    <w:name w:val="xl67"/>
    <w:basedOn w:val="a0"/>
    <w:qFormat/>
    <w:rsid w:val="00F36B27"/>
    <w:pPr>
      <w:suppressAutoHyphens/>
      <w:spacing w:beforeAutospacing="1" w:afterAutospacing="1"/>
      <w:jc w:val="center"/>
      <w:textAlignment w:val="center"/>
    </w:pPr>
  </w:style>
  <w:style w:type="paragraph" w:customStyle="1" w:styleId="xl68">
    <w:name w:val="xl68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69">
    <w:name w:val="xl69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0">
    <w:name w:val="xl70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1">
    <w:name w:val="xl71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F36B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3">
    <w:name w:val="xl73"/>
    <w:basedOn w:val="a0"/>
    <w:qFormat/>
    <w:rsid w:val="00F36B27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0"/>
    <w:qFormat/>
    <w:rsid w:val="00F36B27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Autospacing="1" w:afterAutospacing="1"/>
      <w:jc w:val="center"/>
      <w:textAlignment w:val="center"/>
    </w:pPr>
  </w:style>
  <w:style w:type="paragraph" w:styleId="afe">
    <w:name w:val="Plain Text"/>
    <w:basedOn w:val="a0"/>
    <w:link w:val="afd"/>
    <w:unhideWhenUsed/>
    <w:qFormat/>
    <w:rsid w:val="00F36B27"/>
    <w:pPr>
      <w:suppressAutoHyphens/>
    </w:pPr>
    <w:rPr>
      <w:rFonts w:ascii="Consolas" w:eastAsia="Calibri" w:hAnsi="Consolas"/>
      <w:sz w:val="21"/>
      <w:szCs w:val="21"/>
      <w:lang w:eastAsia="en-US"/>
    </w:rPr>
  </w:style>
  <w:style w:type="character" w:customStyle="1" w:styleId="1f2">
    <w:name w:val="Текст Знак1"/>
    <w:basedOn w:val="a1"/>
    <w:uiPriority w:val="99"/>
    <w:semiHidden/>
    <w:rsid w:val="00F36B27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b">
    <w:name w:val="Block Text"/>
    <w:basedOn w:val="a0"/>
    <w:qFormat/>
    <w:rsid w:val="00F36B27"/>
    <w:pPr>
      <w:suppressAutoHyphens/>
      <w:ind w:left="113" w:right="113" w:firstLine="720"/>
      <w:jc w:val="both"/>
    </w:pPr>
    <w:rPr>
      <w:szCs w:val="20"/>
    </w:rPr>
  </w:style>
  <w:style w:type="paragraph" w:styleId="26">
    <w:name w:val="Body Text Indent 2"/>
    <w:basedOn w:val="a0"/>
    <w:link w:val="25"/>
    <w:uiPriority w:val="99"/>
    <w:qFormat/>
    <w:rsid w:val="00F36B27"/>
    <w:pPr>
      <w:suppressAutoHyphens/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Document Map"/>
    <w:basedOn w:val="a0"/>
    <w:link w:val="aff"/>
    <w:qFormat/>
    <w:rsid w:val="00F36B27"/>
    <w:pPr>
      <w:shd w:val="clear" w:color="auto" w:fill="000080"/>
      <w:suppressAutoHyphens/>
    </w:pPr>
    <w:rPr>
      <w:rFonts w:ascii="Tahoma" w:hAnsi="Tahoma" w:cs="Tahoma"/>
      <w:sz w:val="20"/>
      <w:szCs w:val="20"/>
    </w:rPr>
  </w:style>
  <w:style w:type="character" w:customStyle="1" w:styleId="1f3">
    <w:name w:val="Схема документа Знак1"/>
    <w:basedOn w:val="a1"/>
    <w:uiPriority w:val="99"/>
    <w:semiHidden/>
    <w:rsid w:val="00F36B27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aff2">
    <w:name w:val="Знак Знак Знак"/>
    <w:basedOn w:val="a0"/>
    <w:next w:val="af4"/>
    <w:link w:val="aff1"/>
    <w:uiPriority w:val="99"/>
    <w:unhideWhenUsed/>
    <w:qFormat/>
    <w:rsid w:val="00F36B27"/>
    <w:pPr>
      <w:suppressAutoHyphens/>
      <w:spacing w:beforeAutospacing="1" w:afterAutospacing="1"/>
    </w:pPr>
    <w:rPr>
      <w:color w:val="000000"/>
    </w:rPr>
  </w:style>
  <w:style w:type="paragraph" w:styleId="36">
    <w:name w:val="Body Text 3"/>
    <w:basedOn w:val="a0"/>
    <w:link w:val="35"/>
    <w:qFormat/>
    <w:rsid w:val="00F36B27"/>
    <w:pPr>
      <w:suppressAutoHyphens/>
      <w:jc w:val="center"/>
    </w:pPr>
    <w:rPr>
      <w:sz w:val="32"/>
    </w:rPr>
  </w:style>
  <w:style w:type="character" w:customStyle="1" w:styleId="311">
    <w:name w:val="Основной текст 3 Знак1"/>
    <w:basedOn w:val="a1"/>
    <w:uiPriority w:val="99"/>
    <w:semiHidden/>
    <w:rsid w:val="00F36B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c">
    <w:name w:val="Текст пояснительной записки"/>
    <w:basedOn w:val="a0"/>
    <w:qFormat/>
    <w:rsid w:val="00F36B27"/>
    <w:pPr>
      <w:suppressAutoHyphens/>
      <w:ind w:left="284" w:right="284" w:firstLine="567"/>
      <w:jc w:val="both"/>
    </w:pPr>
  </w:style>
  <w:style w:type="paragraph" w:styleId="a">
    <w:name w:val="List Bullet"/>
    <w:basedOn w:val="a0"/>
    <w:autoRedefine/>
    <w:qFormat/>
    <w:rsid w:val="00F36B27"/>
    <w:pPr>
      <w:numPr>
        <w:numId w:val="17"/>
      </w:numPr>
      <w:suppressAutoHyphens/>
    </w:pPr>
    <w:rPr>
      <w:sz w:val="22"/>
      <w:szCs w:val="20"/>
    </w:rPr>
  </w:style>
  <w:style w:type="paragraph" w:customStyle="1" w:styleId="consnormal1">
    <w:name w:val="consnormal"/>
    <w:basedOn w:val="a0"/>
    <w:qFormat/>
    <w:rsid w:val="00F36B27"/>
    <w:pPr>
      <w:suppressAutoHyphens/>
      <w:spacing w:beforeAutospacing="1" w:afterAutospacing="1"/>
    </w:pPr>
  </w:style>
  <w:style w:type="paragraph" w:styleId="aff7">
    <w:name w:val="annotation text"/>
    <w:basedOn w:val="a0"/>
    <w:link w:val="aff6"/>
    <w:qFormat/>
    <w:rsid w:val="00F36B27"/>
    <w:pPr>
      <w:suppressAutoHyphens/>
      <w:jc w:val="both"/>
    </w:pPr>
    <w:rPr>
      <w:rFonts w:ascii="Symbol" w:eastAsia="(обычный текст)" w:hAnsi="Symbol"/>
      <w:sz w:val="20"/>
      <w:szCs w:val="20"/>
    </w:rPr>
  </w:style>
  <w:style w:type="character" w:customStyle="1" w:styleId="1f4">
    <w:name w:val="Текст примечания Знак1"/>
    <w:basedOn w:val="a1"/>
    <w:uiPriority w:val="99"/>
    <w:semiHidden/>
    <w:rsid w:val="00F36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5">
    <w:name w:val="Стиль1"/>
    <w:basedOn w:val="a0"/>
    <w:qFormat/>
    <w:rsid w:val="00F36B27"/>
    <w:pPr>
      <w:suppressAutoHyphens/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14ptCapsLock">
    <w:name w:val="14 pt Caps Lock жирный по центру без отступа"/>
    <w:basedOn w:val="a0"/>
    <w:qFormat/>
    <w:rsid w:val="00F36B27"/>
    <w:pPr>
      <w:suppressAutoHyphens/>
      <w:spacing w:line="360" w:lineRule="auto"/>
      <w:jc w:val="center"/>
    </w:pPr>
    <w:rPr>
      <w:b/>
      <w:caps/>
      <w:sz w:val="28"/>
      <w:szCs w:val="28"/>
    </w:rPr>
  </w:style>
  <w:style w:type="paragraph" w:customStyle="1" w:styleId="14ptCapsLock0">
    <w:name w:val="14 pt Caps Lock по центру без отступа"/>
    <w:basedOn w:val="a0"/>
    <w:qFormat/>
    <w:rsid w:val="00F36B27"/>
    <w:pPr>
      <w:suppressAutoHyphens/>
      <w:spacing w:line="360" w:lineRule="auto"/>
      <w:jc w:val="center"/>
    </w:pPr>
    <w:rPr>
      <w:caps/>
      <w:sz w:val="28"/>
      <w:szCs w:val="28"/>
    </w:rPr>
  </w:style>
  <w:style w:type="paragraph" w:customStyle="1" w:styleId="afffd">
    <w:name w:val="Нормальный"/>
    <w:qFormat/>
    <w:rsid w:val="00F36B2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6">
    <w:name w:val="Название4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7">
    <w:name w:val="Указатель4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38">
    <w:name w:val="Название3"/>
    <w:basedOn w:val="a0"/>
    <w:qFormat/>
    <w:rsid w:val="00F36B27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0"/>
    <w:qFormat/>
    <w:rsid w:val="00F36B27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0"/>
    <w:qFormat/>
    <w:rsid w:val="00F36B27"/>
    <w:pPr>
      <w:suppressLineNumbers/>
      <w:suppressAutoHyphens/>
      <w:spacing w:before="120" w:after="120"/>
    </w:pPr>
    <w:rPr>
      <w:rFonts w:cs="Tahoma"/>
      <w:i/>
      <w:iCs/>
      <w:sz w:val="20"/>
      <w:lang w:eastAsia="ar-SA"/>
    </w:rPr>
  </w:style>
  <w:style w:type="paragraph" w:customStyle="1" w:styleId="2b">
    <w:name w:val="Указатель2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1f6">
    <w:name w:val="Название1"/>
    <w:basedOn w:val="a0"/>
    <w:next w:val="af8"/>
    <w:qFormat/>
    <w:rsid w:val="00F36B27"/>
    <w:pPr>
      <w:suppressAutoHyphens/>
      <w:jc w:val="center"/>
    </w:pPr>
    <w:rPr>
      <w:b/>
      <w:bCs/>
      <w:sz w:val="26"/>
      <w:lang w:eastAsia="ar-SA"/>
    </w:rPr>
  </w:style>
  <w:style w:type="paragraph" w:customStyle="1" w:styleId="1f7">
    <w:name w:val="Указатель1"/>
    <w:basedOn w:val="a0"/>
    <w:qFormat/>
    <w:rsid w:val="00F36B27"/>
    <w:pPr>
      <w:suppressLineNumbers/>
      <w:suppressAutoHyphens/>
    </w:pPr>
    <w:rPr>
      <w:rFonts w:cs="Tahoma"/>
      <w:lang w:eastAsia="ar-SA"/>
    </w:rPr>
  </w:style>
  <w:style w:type="paragraph" w:customStyle="1" w:styleId="312">
    <w:name w:val="Основной текст с отступом 31"/>
    <w:basedOn w:val="a0"/>
    <w:qFormat/>
    <w:rsid w:val="00F36B27"/>
    <w:pPr>
      <w:suppressAutoHyphens/>
      <w:ind w:firstLine="709"/>
      <w:jc w:val="both"/>
    </w:pPr>
    <w:rPr>
      <w:lang w:eastAsia="ar-SA"/>
    </w:rPr>
  </w:style>
  <w:style w:type="paragraph" w:customStyle="1" w:styleId="213">
    <w:name w:val="Основной текст с отступом 21"/>
    <w:basedOn w:val="a0"/>
    <w:qFormat/>
    <w:rsid w:val="00F36B27"/>
    <w:pPr>
      <w:suppressAutoHyphens/>
      <w:ind w:firstLine="708"/>
      <w:jc w:val="both"/>
    </w:pPr>
    <w:rPr>
      <w:sz w:val="26"/>
      <w:lang w:eastAsia="ar-SA"/>
    </w:rPr>
  </w:style>
  <w:style w:type="paragraph" w:customStyle="1" w:styleId="1f8">
    <w:name w:val="Цитата1"/>
    <w:basedOn w:val="a0"/>
    <w:qFormat/>
    <w:rsid w:val="00F36B27"/>
    <w:pPr>
      <w:tabs>
        <w:tab w:val="left" w:pos="22822"/>
      </w:tabs>
      <w:suppressAutoHyphens/>
      <w:spacing w:line="360" w:lineRule="auto"/>
      <w:ind w:left="567" w:right="283" w:firstLine="709"/>
    </w:pPr>
    <w:rPr>
      <w:lang w:eastAsia="ar-SA"/>
    </w:rPr>
  </w:style>
  <w:style w:type="paragraph" w:customStyle="1" w:styleId="214">
    <w:name w:val="Основной текст 21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Web">
    <w:name w:val="Обычный (Web)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bodytext20">
    <w:name w:val="bodytext2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313">
    <w:name w:val="Основной текст 31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afffe">
    <w:name w:val="Заголовок таблицы"/>
    <w:basedOn w:val="afff8"/>
    <w:qFormat/>
    <w:rsid w:val="00F36B27"/>
    <w:pPr>
      <w:jc w:val="center"/>
    </w:pPr>
    <w:rPr>
      <w:b/>
      <w:bCs/>
    </w:rPr>
  </w:style>
  <w:style w:type="paragraph" w:customStyle="1" w:styleId="xl45">
    <w:name w:val="xl45"/>
    <w:basedOn w:val="a0"/>
    <w:qFormat/>
    <w:rsid w:val="00F36B27"/>
    <w:pPr>
      <w:pBdr>
        <w:right w:val="single" w:sz="4" w:space="0" w:color="000000"/>
      </w:pBdr>
      <w:suppressAutoHyphens/>
      <w:spacing w:before="280" w:after="280"/>
      <w:jc w:val="center"/>
    </w:pPr>
    <w:rPr>
      <w:rFonts w:eastAsia="Arial Unicode MS"/>
      <w:sz w:val="22"/>
      <w:szCs w:val="22"/>
      <w:lang w:eastAsia="ar-SA"/>
    </w:rPr>
  </w:style>
  <w:style w:type="paragraph" w:customStyle="1" w:styleId="CharChar4">
    <w:name w:val="Char Char4 Знак Знак Знак"/>
    <w:basedOn w:val="a0"/>
    <w:qFormat/>
    <w:rsid w:val="00F36B27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20">
    <w:name w:val="Основной текст 22"/>
    <w:basedOn w:val="a0"/>
    <w:qFormat/>
    <w:rsid w:val="00F36B27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32"/>
    <w:basedOn w:val="a0"/>
    <w:qFormat/>
    <w:rsid w:val="00F36B27"/>
    <w:pPr>
      <w:suppressAutoHyphens/>
      <w:jc w:val="both"/>
    </w:pPr>
    <w:rPr>
      <w:sz w:val="26"/>
      <w:szCs w:val="20"/>
      <w:lang w:eastAsia="ar-SA"/>
    </w:rPr>
  </w:style>
  <w:style w:type="paragraph" w:customStyle="1" w:styleId="321">
    <w:name w:val="Основной текст с отступом 32"/>
    <w:basedOn w:val="a0"/>
    <w:qFormat/>
    <w:rsid w:val="00F36B27"/>
    <w:pPr>
      <w:suppressAutoHyphens/>
      <w:ind w:firstLine="720"/>
      <w:jc w:val="right"/>
    </w:pPr>
    <w:rPr>
      <w:b/>
      <w:sz w:val="26"/>
      <w:lang w:eastAsia="ar-SA"/>
    </w:rPr>
  </w:style>
  <w:style w:type="paragraph" w:customStyle="1" w:styleId="bl0">
    <w:name w:val="bl0"/>
    <w:basedOn w:val="a0"/>
    <w:qFormat/>
    <w:rsid w:val="00F36B27"/>
    <w:pPr>
      <w:suppressAutoHyphens/>
      <w:spacing w:before="280" w:after="280"/>
    </w:pPr>
    <w:rPr>
      <w:lang w:eastAsia="ar-SA"/>
    </w:rPr>
  </w:style>
  <w:style w:type="paragraph" w:customStyle="1" w:styleId="230">
    <w:name w:val="Основной текст с отступом 23"/>
    <w:basedOn w:val="a0"/>
    <w:qFormat/>
    <w:rsid w:val="00F36B27"/>
    <w:pPr>
      <w:suppressAutoHyphens/>
      <w:ind w:firstLine="709"/>
      <w:jc w:val="both"/>
    </w:pPr>
    <w:rPr>
      <w:kern w:val="2"/>
      <w:lang w:eastAsia="ar-SA"/>
    </w:rPr>
  </w:style>
  <w:style w:type="paragraph" w:customStyle="1" w:styleId="221">
    <w:name w:val="Основной текст с отступом 22"/>
    <w:basedOn w:val="a0"/>
    <w:qFormat/>
    <w:rsid w:val="00F36B27"/>
    <w:pPr>
      <w:suppressAutoHyphens/>
      <w:spacing w:line="360" w:lineRule="auto"/>
      <w:ind w:firstLine="709"/>
      <w:jc w:val="both"/>
    </w:pPr>
    <w:rPr>
      <w:kern w:val="2"/>
      <w:sz w:val="26"/>
      <w:lang w:eastAsia="ar-SA"/>
    </w:rPr>
  </w:style>
  <w:style w:type="paragraph" w:customStyle="1" w:styleId="2c">
    <w:name w:val="Обычный2"/>
    <w:qFormat/>
    <w:rsid w:val="00F36B27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kern w:val="2"/>
      <w:sz w:val="24"/>
      <w:szCs w:val="20"/>
      <w:vertAlign w:val="superscript"/>
      <w:lang w:eastAsia="ar-SA"/>
    </w:rPr>
  </w:style>
  <w:style w:type="paragraph" w:customStyle="1" w:styleId="231">
    <w:name w:val="Основной текст 23"/>
    <w:basedOn w:val="a0"/>
    <w:qFormat/>
    <w:rsid w:val="00F36B27"/>
    <w:pPr>
      <w:suppressAutoHyphens/>
      <w:jc w:val="both"/>
    </w:pPr>
    <w:rPr>
      <w:color w:val="000000"/>
      <w:lang w:eastAsia="ar-SA"/>
    </w:rPr>
  </w:style>
  <w:style w:type="paragraph" w:customStyle="1" w:styleId="240">
    <w:name w:val="Основной текст с отступом 24"/>
    <w:basedOn w:val="a0"/>
    <w:qFormat/>
    <w:rsid w:val="00F36B27"/>
    <w:pPr>
      <w:suppressAutoHyphens/>
      <w:ind w:left="1418" w:hanging="567"/>
    </w:pPr>
    <w:rPr>
      <w:b/>
      <w:kern w:val="2"/>
      <w:lang w:eastAsia="ar-SA"/>
    </w:rPr>
  </w:style>
  <w:style w:type="paragraph" w:customStyle="1" w:styleId="2d">
    <w:name w:val="Цитата2"/>
    <w:basedOn w:val="a0"/>
    <w:qFormat/>
    <w:rsid w:val="00F36B27"/>
    <w:pPr>
      <w:suppressAutoHyphens/>
      <w:spacing w:after="283"/>
      <w:ind w:left="567" w:right="567"/>
    </w:pPr>
    <w:rPr>
      <w:lang w:eastAsia="ar-SA"/>
    </w:rPr>
  </w:style>
  <w:style w:type="paragraph" w:customStyle="1" w:styleId="2e">
    <w:name w:val="Текст2"/>
    <w:basedOn w:val="a0"/>
    <w:qFormat/>
    <w:rsid w:val="00F36B27"/>
    <w:pPr>
      <w:suppressAutoHyphens/>
    </w:pPr>
    <w:rPr>
      <w:rFonts w:ascii="Consolas" w:eastAsia="Calibri" w:hAnsi="Consolas"/>
      <w:sz w:val="21"/>
      <w:szCs w:val="21"/>
      <w:lang w:eastAsia="ar-SA"/>
    </w:rPr>
  </w:style>
  <w:style w:type="paragraph" w:customStyle="1" w:styleId="affff">
    <w:name w:val="Шапка таблицы"/>
    <w:basedOn w:val="a0"/>
    <w:qFormat/>
    <w:rsid w:val="00F36B27"/>
    <w:pPr>
      <w:tabs>
        <w:tab w:val="left" w:pos="851"/>
      </w:tabs>
      <w:suppressAutoHyphens/>
      <w:spacing w:before="60" w:after="60" w:line="360" w:lineRule="auto"/>
    </w:pPr>
    <w:rPr>
      <w:rFonts w:ascii="Arial" w:hAnsi="Arial"/>
      <w:kern w:val="2"/>
      <w:sz w:val="22"/>
      <w:szCs w:val="20"/>
    </w:rPr>
  </w:style>
  <w:style w:type="paragraph" w:customStyle="1" w:styleId="Normal1">
    <w:name w:val="Normal1"/>
    <w:qFormat/>
    <w:rsid w:val="00F36B27"/>
    <w:pPr>
      <w:widowControl w:val="0"/>
      <w:suppressAutoHyphens/>
      <w:spacing w:after="0" w:line="434" w:lineRule="auto"/>
      <w:ind w:firstLine="8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b">
    <w:name w:val="Текст отчета Знак"/>
    <w:basedOn w:val="a0"/>
    <w:link w:val="affa"/>
    <w:qFormat/>
    <w:rsid w:val="00F36B27"/>
    <w:pPr>
      <w:suppressAutoHyphens/>
      <w:spacing w:line="360" w:lineRule="auto"/>
      <w:ind w:firstLine="709"/>
      <w:jc w:val="both"/>
    </w:pPr>
    <w:rPr>
      <w:sz w:val="28"/>
      <w:lang w:val="x-none" w:eastAsia="x-none"/>
    </w:rPr>
  </w:style>
  <w:style w:type="paragraph" w:customStyle="1" w:styleId="210">
    <w:name w:val="Основной текст (2)1"/>
    <w:basedOn w:val="a0"/>
    <w:link w:val="28"/>
    <w:uiPriority w:val="99"/>
    <w:qFormat/>
    <w:rsid w:val="00F36B27"/>
    <w:pPr>
      <w:widowControl w:val="0"/>
      <w:shd w:val="clear" w:color="auto" w:fill="FFFFFF"/>
      <w:suppressAutoHyphens/>
      <w:spacing w:line="432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Date"/>
    <w:basedOn w:val="a0"/>
    <w:next w:val="a0"/>
    <w:link w:val="affc"/>
    <w:qFormat/>
    <w:rsid w:val="00F36B27"/>
    <w:pPr>
      <w:suppressAutoHyphens/>
    </w:pPr>
    <w:rPr>
      <w:sz w:val="20"/>
      <w:szCs w:val="20"/>
    </w:rPr>
  </w:style>
  <w:style w:type="character" w:customStyle="1" w:styleId="1f9">
    <w:name w:val="Дата Знак1"/>
    <w:basedOn w:val="a1"/>
    <w:uiPriority w:val="99"/>
    <w:semiHidden/>
    <w:rsid w:val="00F36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нак Знак Знак Знак Знак Знак Знак Знак Знак Знак"/>
    <w:basedOn w:val="a0"/>
    <w:qFormat/>
    <w:rsid w:val="00F36B27"/>
    <w:pPr>
      <w:suppressAutoHyphens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a">
    <w:name w:val="Обычный3"/>
    <w:qFormat/>
    <w:rsid w:val="00F36B27"/>
    <w:pPr>
      <w:widowControl w:val="0"/>
      <w:suppressAutoHyphens/>
      <w:snapToGrid w:val="0"/>
      <w:spacing w:after="0" w:line="240" w:lineRule="auto"/>
    </w:pPr>
    <w:rPr>
      <w:rFonts w:ascii="Courier New" w:eastAsia="Arial" w:hAnsi="Courier New" w:cs="Times New Roman"/>
      <w:sz w:val="24"/>
      <w:szCs w:val="20"/>
      <w:vertAlign w:val="superscript"/>
      <w:lang w:eastAsia="ar-SA"/>
    </w:rPr>
  </w:style>
  <w:style w:type="paragraph" w:customStyle="1" w:styleId="410">
    <w:name w:val="Основной текст (4)1"/>
    <w:basedOn w:val="a0"/>
    <w:link w:val="44"/>
    <w:uiPriority w:val="99"/>
    <w:qFormat/>
    <w:rsid w:val="00F36B27"/>
    <w:pPr>
      <w:shd w:val="clear" w:color="auto" w:fill="FFFFFF"/>
      <w:suppressAutoHyphens/>
      <w:spacing w:after="180" w:line="197" w:lineRule="exact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pt">
    <w:name w:val="14 pt по ширине"/>
    <w:basedOn w:val="a0"/>
    <w:qFormat/>
    <w:rsid w:val="00F36B27"/>
    <w:pPr>
      <w:suppressAutoHyphens/>
      <w:ind w:firstLine="709"/>
      <w:jc w:val="both"/>
    </w:pPr>
    <w:rPr>
      <w:sz w:val="28"/>
      <w:szCs w:val="20"/>
    </w:rPr>
  </w:style>
  <w:style w:type="paragraph" w:styleId="HTML0">
    <w:name w:val="HTML Preformatted"/>
    <w:basedOn w:val="a0"/>
    <w:link w:val="HTML"/>
    <w:uiPriority w:val="99"/>
    <w:unhideWhenUsed/>
    <w:qFormat/>
    <w:rsid w:val="00F36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F36B27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">
    <w:name w:val="annotation subject"/>
    <w:basedOn w:val="aff7"/>
    <w:next w:val="aff7"/>
    <w:link w:val="affe"/>
    <w:qFormat/>
    <w:rsid w:val="00F36B27"/>
    <w:pPr>
      <w:widowControl w:val="0"/>
      <w:jc w:val="left"/>
    </w:pPr>
    <w:rPr>
      <w:rFonts w:ascii="Courier New" w:eastAsia="Times New Roman" w:hAnsi="Courier New" w:cs="Courier New"/>
      <w:b/>
      <w:bCs/>
    </w:rPr>
  </w:style>
  <w:style w:type="character" w:customStyle="1" w:styleId="1fa">
    <w:name w:val="Тема примечания Знак1"/>
    <w:basedOn w:val="1f4"/>
    <w:uiPriority w:val="99"/>
    <w:semiHidden/>
    <w:rsid w:val="00F36B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b">
    <w:name w:val="Абзац списка1"/>
    <w:basedOn w:val="a0"/>
    <w:qFormat/>
    <w:rsid w:val="00F36B27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0"/>
    <w:qFormat/>
    <w:rsid w:val="00F36B27"/>
    <w:pPr>
      <w:suppressAutoHyphens/>
      <w:ind w:firstLine="284"/>
      <w:jc w:val="both"/>
    </w:pPr>
    <w:rPr>
      <w:rFonts w:eastAsia="Calibri"/>
      <w:sz w:val="20"/>
      <w:szCs w:val="20"/>
    </w:rPr>
  </w:style>
  <w:style w:type="paragraph" w:customStyle="1" w:styleId="rvps3">
    <w:name w:val="rvps3"/>
    <w:basedOn w:val="a0"/>
    <w:qFormat/>
    <w:rsid w:val="00F36B27"/>
    <w:pPr>
      <w:suppressAutoHyphens/>
      <w:jc w:val="both"/>
    </w:pPr>
    <w:rPr>
      <w:rFonts w:eastAsia="Calibri"/>
    </w:rPr>
  </w:style>
  <w:style w:type="paragraph" w:customStyle="1" w:styleId="rvps5">
    <w:name w:val="rvps5"/>
    <w:basedOn w:val="a0"/>
    <w:qFormat/>
    <w:rsid w:val="00F36B27"/>
    <w:pPr>
      <w:suppressAutoHyphens/>
      <w:ind w:firstLine="540"/>
      <w:jc w:val="both"/>
    </w:pPr>
    <w:rPr>
      <w:rFonts w:eastAsia="Calibri"/>
    </w:rPr>
  </w:style>
  <w:style w:type="paragraph" w:customStyle="1" w:styleId="FR2">
    <w:name w:val="FR2"/>
    <w:qFormat/>
    <w:rsid w:val="00F36B27"/>
    <w:pPr>
      <w:widowControl w:val="0"/>
      <w:suppressAutoHyphens/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normaltext">
    <w:name w:val="normaltext"/>
    <w:basedOn w:val="a0"/>
    <w:qFormat/>
    <w:rsid w:val="00F36B27"/>
    <w:pPr>
      <w:suppressAutoHyphens/>
      <w:spacing w:beforeAutospacing="1" w:afterAutospacing="1" w:line="210" w:lineRule="atLeast"/>
    </w:pPr>
    <w:rPr>
      <w:rFonts w:ascii="Verdana" w:eastAsia="Calibri" w:hAnsi="Verdana"/>
      <w:sz w:val="17"/>
      <w:szCs w:val="17"/>
    </w:rPr>
  </w:style>
  <w:style w:type="paragraph" w:customStyle="1" w:styleId="laur-name">
    <w:name w:val="laur-name"/>
    <w:basedOn w:val="a0"/>
    <w:qFormat/>
    <w:rsid w:val="00F36B27"/>
    <w:pPr>
      <w:suppressAutoHyphens/>
      <w:spacing w:beforeAutospacing="1" w:afterAutospacing="1" w:line="195" w:lineRule="atLeast"/>
    </w:pPr>
    <w:rPr>
      <w:rFonts w:ascii="Verdana" w:eastAsia="Calibri" w:hAnsi="Verdana"/>
      <w:color w:val="000000"/>
      <w:sz w:val="17"/>
      <w:szCs w:val="17"/>
    </w:rPr>
  </w:style>
  <w:style w:type="paragraph" w:customStyle="1" w:styleId="141">
    <w:name w:val="Основной текст (14)1"/>
    <w:basedOn w:val="a0"/>
    <w:link w:val="140"/>
    <w:qFormat/>
    <w:rsid w:val="00F36B27"/>
    <w:pPr>
      <w:shd w:val="clear" w:color="auto" w:fill="FFFFFF"/>
      <w:suppressAutoHyphens/>
      <w:spacing w:line="240" w:lineRule="atLeast"/>
    </w:pPr>
    <w:rPr>
      <w:rFonts w:asciiTheme="minorHAnsi" w:eastAsiaTheme="minorHAnsi" w:hAnsiTheme="minorHAnsi" w:cstheme="minorBidi"/>
      <w:i/>
      <w:iCs/>
      <w:spacing w:val="20"/>
      <w:sz w:val="19"/>
      <w:szCs w:val="19"/>
      <w:shd w:val="clear" w:color="auto" w:fill="FFFFFF"/>
      <w:lang w:eastAsia="en-US"/>
    </w:rPr>
  </w:style>
  <w:style w:type="paragraph" w:customStyle="1" w:styleId="ConsPlusCell">
    <w:name w:val="ConsPlusCell"/>
    <w:qFormat/>
    <w:rsid w:val="00F36B2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Bodytext21">
    <w:name w:val="Body text (2)1"/>
    <w:basedOn w:val="a0"/>
    <w:link w:val="Bodytext2"/>
    <w:qFormat/>
    <w:rsid w:val="00F36B27"/>
    <w:pPr>
      <w:widowControl w:val="0"/>
      <w:shd w:val="clear" w:color="auto" w:fill="FFFFFF"/>
      <w:suppressAutoHyphens/>
      <w:spacing w:after="540" w:line="468" w:lineRule="exact"/>
      <w:jc w:val="center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30">
    <w:name w:val="Body text (3)"/>
    <w:basedOn w:val="a0"/>
    <w:link w:val="Bodytext3"/>
    <w:qFormat/>
    <w:rsid w:val="00F36B27"/>
    <w:pPr>
      <w:widowControl w:val="0"/>
      <w:shd w:val="clear" w:color="auto" w:fill="FFFFFF"/>
      <w:suppressAutoHyphens/>
      <w:spacing w:before="540" w:line="3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formattexttopleveltext">
    <w:name w:val="formattext topleveltext"/>
    <w:basedOn w:val="a0"/>
    <w:qFormat/>
    <w:rsid w:val="00F36B27"/>
    <w:pPr>
      <w:suppressAutoHyphens/>
      <w:spacing w:beforeAutospacing="1" w:afterAutospacing="1"/>
    </w:pPr>
  </w:style>
  <w:style w:type="paragraph" w:customStyle="1" w:styleId="formattexttopleveltextcentertext">
    <w:name w:val="formattext topleveltext centertext"/>
    <w:basedOn w:val="a0"/>
    <w:qFormat/>
    <w:rsid w:val="00F36B27"/>
    <w:pPr>
      <w:suppressAutoHyphens/>
      <w:spacing w:beforeAutospacing="1" w:afterAutospacing="1"/>
    </w:pPr>
  </w:style>
  <w:style w:type="paragraph" w:customStyle="1" w:styleId="ch4">
    <w:name w:val="c_h4"/>
    <w:basedOn w:val="a0"/>
    <w:qFormat/>
    <w:rsid w:val="00F36B27"/>
    <w:pPr>
      <w:suppressAutoHyphens/>
      <w:spacing w:beforeAutospacing="1" w:afterAutospacing="1"/>
    </w:pPr>
  </w:style>
  <w:style w:type="paragraph" w:customStyle="1" w:styleId="19">
    <w:name w:val="Основной текст1"/>
    <w:basedOn w:val="a0"/>
    <w:link w:val="afff1"/>
    <w:qFormat/>
    <w:rsid w:val="00F36B27"/>
    <w:pPr>
      <w:widowControl w:val="0"/>
      <w:suppressAutoHyphens/>
      <w:spacing w:after="200"/>
      <w:ind w:firstLine="3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3">
    <w:name w:val="Другое"/>
    <w:basedOn w:val="a0"/>
    <w:link w:val="afff2"/>
    <w:qFormat/>
    <w:rsid w:val="00F36B27"/>
    <w:pPr>
      <w:widowControl w:val="0"/>
      <w:suppressAutoHyphens/>
      <w:spacing w:line="276" w:lineRule="auto"/>
      <w:ind w:firstLine="400"/>
    </w:pPr>
    <w:rPr>
      <w:rFonts w:ascii="Arial" w:eastAsia="Arial" w:hAnsi="Arial" w:cs="Arial"/>
      <w:color w:val="414141"/>
      <w:sz w:val="17"/>
      <w:szCs w:val="17"/>
      <w:lang w:eastAsia="en-US"/>
    </w:rPr>
  </w:style>
  <w:style w:type="paragraph" w:customStyle="1" w:styleId="1b">
    <w:name w:val="Заголовок №1"/>
    <w:basedOn w:val="a0"/>
    <w:link w:val="1a"/>
    <w:qFormat/>
    <w:rsid w:val="00F36B27"/>
    <w:pPr>
      <w:widowControl w:val="0"/>
      <w:suppressAutoHyphens/>
      <w:spacing w:after="300"/>
      <w:jc w:val="center"/>
      <w:outlineLvl w:val="0"/>
    </w:pPr>
    <w:rPr>
      <w:rFonts w:ascii="Arial" w:eastAsia="Arial" w:hAnsi="Arial" w:cs="Arial"/>
      <w:b/>
      <w:bCs/>
      <w:sz w:val="38"/>
      <w:szCs w:val="3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23</Pages>
  <Words>8102</Words>
  <Characters>46185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136</cp:revision>
  <cp:lastPrinted>2026-01-29T12:35:00Z</cp:lastPrinted>
  <dcterms:created xsi:type="dcterms:W3CDTF">2023-02-15T13:43:00Z</dcterms:created>
  <dcterms:modified xsi:type="dcterms:W3CDTF">2026-03-18T08:20:00Z</dcterms:modified>
</cp:coreProperties>
</file>